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67" w:rsidRPr="00FE4E67" w:rsidRDefault="00FE4E67" w:rsidP="00FE4E67">
      <w:pPr>
        <w:keepNext/>
        <w:autoSpaceDE w:val="0"/>
        <w:autoSpaceDN w:val="0"/>
        <w:adjustRightInd w:val="0"/>
        <w:jc w:val="center"/>
        <w:outlineLvl w:val="8"/>
        <w:rPr>
          <w:rFonts w:asciiTheme="majorHAnsi" w:eastAsia="Times New Roman" w:hAnsiTheme="majorHAnsi"/>
          <w:b/>
          <w:i/>
          <w:iCs/>
          <w:sz w:val="32"/>
          <w:szCs w:val="32"/>
        </w:rPr>
      </w:pPr>
      <w:r w:rsidRPr="00FE4E67">
        <w:rPr>
          <w:rFonts w:asciiTheme="majorHAnsi" w:eastAsia="Times New Roman" w:hAnsiTheme="majorHAnsi"/>
          <w:b/>
          <w:i/>
          <w:iCs/>
          <w:sz w:val="32"/>
          <w:szCs w:val="32"/>
        </w:rPr>
        <w:t xml:space="preserve">O give thanks unto the LORD, for He is good: </w:t>
      </w:r>
    </w:p>
    <w:p w:rsidR="00FE4E67" w:rsidRPr="00FE4E67" w:rsidRDefault="00FE4E67" w:rsidP="00FE4E67">
      <w:pPr>
        <w:keepNext/>
        <w:autoSpaceDE w:val="0"/>
        <w:autoSpaceDN w:val="0"/>
        <w:adjustRightInd w:val="0"/>
        <w:jc w:val="center"/>
        <w:outlineLvl w:val="8"/>
        <w:rPr>
          <w:rFonts w:asciiTheme="majorHAnsi" w:eastAsia="Times New Roman" w:hAnsiTheme="majorHAnsi"/>
          <w:b/>
          <w:i/>
          <w:iCs/>
          <w:sz w:val="32"/>
          <w:szCs w:val="32"/>
        </w:rPr>
      </w:pPr>
      <w:proofErr w:type="gramStart"/>
      <w:r w:rsidRPr="00FE4E67">
        <w:rPr>
          <w:rFonts w:asciiTheme="majorHAnsi" w:eastAsia="Times New Roman" w:hAnsiTheme="majorHAnsi"/>
          <w:b/>
          <w:i/>
          <w:iCs/>
          <w:sz w:val="32"/>
          <w:szCs w:val="32"/>
        </w:rPr>
        <w:t>for</w:t>
      </w:r>
      <w:proofErr w:type="gramEnd"/>
      <w:r w:rsidRPr="00FE4E67">
        <w:rPr>
          <w:rFonts w:asciiTheme="majorHAnsi" w:eastAsia="Times New Roman" w:hAnsiTheme="majorHAnsi"/>
          <w:b/>
          <w:i/>
          <w:iCs/>
          <w:sz w:val="32"/>
          <w:szCs w:val="32"/>
        </w:rPr>
        <w:t xml:space="preserve"> His mercy </w:t>
      </w:r>
      <w:proofErr w:type="spellStart"/>
      <w:r w:rsidRPr="00FE4E67">
        <w:rPr>
          <w:rFonts w:asciiTheme="majorHAnsi" w:eastAsia="Times New Roman" w:hAnsiTheme="majorHAnsi"/>
          <w:b/>
          <w:i/>
          <w:iCs/>
          <w:sz w:val="32"/>
          <w:szCs w:val="32"/>
        </w:rPr>
        <w:t>endureth</w:t>
      </w:r>
      <w:proofErr w:type="spellEnd"/>
      <w:r w:rsidRPr="00FE4E67">
        <w:rPr>
          <w:rFonts w:asciiTheme="majorHAnsi" w:eastAsia="Times New Roman" w:hAnsiTheme="majorHAnsi"/>
          <w:b/>
          <w:i/>
          <w:iCs/>
          <w:sz w:val="32"/>
          <w:szCs w:val="32"/>
        </w:rPr>
        <w:t xml:space="preserve"> </w:t>
      </w:r>
      <w:proofErr w:type="spellStart"/>
      <w:r w:rsidRPr="00FE4E67">
        <w:rPr>
          <w:rFonts w:asciiTheme="majorHAnsi" w:eastAsia="Times New Roman" w:hAnsiTheme="majorHAnsi"/>
          <w:b/>
          <w:i/>
          <w:iCs/>
          <w:sz w:val="32"/>
          <w:szCs w:val="32"/>
        </w:rPr>
        <w:t>for ev</w:t>
      </w:r>
      <w:bookmarkStart w:id="0" w:name="_GoBack"/>
      <w:bookmarkEnd w:id="0"/>
      <w:r w:rsidRPr="00FE4E67">
        <w:rPr>
          <w:rFonts w:asciiTheme="majorHAnsi" w:eastAsia="Times New Roman" w:hAnsiTheme="majorHAnsi"/>
          <w:b/>
          <w:i/>
          <w:iCs/>
          <w:sz w:val="32"/>
          <w:szCs w:val="32"/>
        </w:rPr>
        <w:t>er</w:t>
      </w:r>
      <w:proofErr w:type="spellEnd"/>
      <w:r w:rsidRPr="00FE4E67">
        <w:rPr>
          <w:rFonts w:asciiTheme="majorHAnsi" w:eastAsia="Times New Roman" w:hAnsiTheme="majorHAnsi"/>
          <w:b/>
          <w:i/>
          <w:iCs/>
          <w:sz w:val="32"/>
          <w:szCs w:val="32"/>
        </w:rPr>
        <w:t>.</w:t>
      </w:r>
    </w:p>
    <w:p w:rsidR="00FE4E67" w:rsidRPr="00FE4E67" w:rsidRDefault="00FE4E67" w:rsidP="00FE4E67">
      <w:pPr>
        <w:keepNext/>
        <w:autoSpaceDE w:val="0"/>
        <w:autoSpaceDN w:val="0"/>
        <w:adjustRightInd w:val="0"/>
        <w:jc w:val="center"/>
        <w:outlineLvl w:val="8"/>
        <w:rPr>
          <w:rFonts w:asciiTheme="majorHAnsi" w:eastAsia="Times New Roman" w:hAnsiTheme="majorHAnsi"/>
          <w:b/>
          <w:i/>
          <w:iCs/>
          <w:sz w:val="32"/>
          <w:szCs w:val="32"/>
        </w:rPr>
      </w:pPr>
      <w:r w:rsidRPr="00FE4E67">
        <w:rPr>
          <w:rFonts w:asciiTheme="majorHAnsi" w:eastAsia="Times New Roman" w:hAnsiTheme="majorHAnsi"/>
          <w:b/>
          <w:i/>
          <w:iCs/>
          <w:sz w:val="32"/>
          <w:szCs w:val="32"/>
        </w:rPr>
        <w:t>Psalm 107:1</w:t>
      </w:r>
    </w:p>
    <w:p w:rsidR="00FE4E67" w:rsidRPr="00FE4E67" w:rsidRDefault="00FE4E67" w:rsidP="00FE4E67"/>
    <w:p w:rsidR="00FE4E67" w:rsidRPr="00FE4E67" w:rsidRDefault="00FE4E67" w:rsidP="00FE4E67"/>
    <w:p w:rsidR="00FE4E67" w:rsidRPr="00FE4E67" w:rsidRDefault="00FE4E67" w:rsidP="00FE4E67"/>
    <w:p w:rsidR="00FE4E67" w:rsidRPr="00FE4E67" w:rsidRDefault="00FE4E67" w:rsidP="00FE4E67">
      <w:r w:rsidRPr="00FE4E67">
        <w:rPr>
          <w:noProof/>
        </w:rPr>
        <w:drawing>
          <wp:inline distT="0" distB="0" distL="0" distR="0">
            <wp:extent cx="4210050" cy="2990850"/>
            <wp:effectExtent l="19050" t="0" r="0" b="0"/>
            <wp:docPr id="3" name="Picture 7" descr="000 f Preface End I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 f Preface End IHS"/>
                    <pic:cNvPicPr>
                      <a:picLocks noChangeAspect="1" noChangeArrowheads="1"/>
                    </pic:cNvPicPr>
                  </pic:nvPicPr>
                  <pic:blipFill>
                    <a:blip r:embed="rId4" cstate="print"/>
                    <a:srcRect/>
                    <a:stretch>
                      <a:fillRect/>
                    </a:stretch>
                  </pic:blipFill>
                  <pic:spPr bwMode="auto">
                    <a:xfrm>
                      <a:off x="0" y="0"/>
                      <a:ext cx="4210050" cy="2990850"/>
                    </a:xfrm>
                    <a:prstGeom prst="rect">
                      <a:avLst/>
                    </a:prstGeom>
                    <a:noFill/>
                    <a:ln w="9525">
                      <a:noFill/>
                      <a:miter lim="800000"/>
                      <a:headEnd/>
                      <a:tailEnd/>
                    </a:ln>
                  </pic:spPr>
                </pic:pic>
              </a:graphicData>
            </a:graphic>
          </wp:inline>
        </w:drawing>
      </w:r>
    </w:p>
    <w:p w:rsidR="00FE4E67" w:rsidRPr="00FE4E67" w:rsidRDefault="00FE4E67" w:rsidP="00FE4E67"/>
    <w:p w:rsidR="00FE4E67" w:rsidRPr="00FE4E67" w:rsidRDefault="00FE4E67" w:rsidP="00FE4E67"/>
    <w:p w:rsidR="00FE4E67" w:rsidRPr="00FE4E67" w:rsidRDefault="00FE4E67" w:rsidP="00FE4E67">
      <w:pPr>
        <w:jc w:val="center"/>
        <w:rPr>
          <w:rFonts w:ascii="Benguiat Bk BT" w:eastAsia="Times New Roman" w:hAnsi="Benguiat Bk BT"/>
          <w:b/>
          <w:bCs/>
          <w:sz w:val="36"/>
          <w:szCs w:val="36"/>
        </w:rPr>
      </w:pPr>
      <w:r w:rsidRPr="00FE4E67">
        <w:rPr>
          <w:rFonts w:ascii="Benguiat Bk BT" w:eastAsia="Times New Roman" w:hAnsi="Benguiat Bk BT"/>
          <w:b/>
          <w:bCs/>
          <w:sz w:val="36"/>
          <w:szCs w:val="36"/>
        </w:rPr>
        <w:t>Thanksgiving Eve</w:t>
      </w:r>
    </w:p>
    <w:p w:rsidR="00FE4E67" w:rsidRPr="00FE4E67" w:rsidRDefault="00FE4E67" w:rsidP="00FE4E67">
      <w:pPr>
        <w:jc w:val="center"/>
        <w:rPr>
          <w:rFonts w:ascii="Benguiat Bk BT" w:eastAsia="Times New Roman" w:hAnsi="Benguiat Bk BT"/>
          <w:b/>
          <w:bCs/>
          <w:sz w:val="36"/>
          <w:szCs w:val="36"/>
        </w:rPr>
      </w:pPr>
    </w:p>
    <w:p w:rsidR="00FE4E67" w:rsidRPr="00FE4E67" w:rsidRDefault="00FE4E67" w:rsidP="00FE4E67">
      <w:pPr>
        <w:pBdr>
          <w:top w:val="double" w:sz="18" w:space="0" w:color="000000"/>
          <w:left w:val="double" w:sz="18" w:space="0" w:color="000000"/>
          <w:bottom w:val="double" w:sz="18" w:space="0" w:color="000000"/>
          <w:right w:val="double" w:sz="18" w:space="0" w:color="000000"/>
        </w:pBdr>
        <w:jc w:val="center"/>
        <w:rPr>
          <w:rFonts w:ascii="Calibri" w:eastAsia="Times New Roman" w:hAnsi="Calibri"/>
          <w:b/>
          <w:bCs/>
          <w:sz w:val="26"/>
          <w:szCs w:val="26"/>
        </w:rPr>
      </w:pPr>
      <w:r w:rsidRPr="00FE4E67">
        <w:rPr>
          <w:rFonts w:ascii="Calibri" w:eastAsia="Times New Roman" w:hAnsi="Calibri"/>
          <w:b/>
          <w:bCs/>
          <w:sz w:val="26"/>
          <w:szCs w:val="26"/>
        </w:rPr>
        <w:t>November 2</w:t>
      </w:r>
      <w:r w:rsidR="00044D2E">
        <w:rPr>
          <w:rFonts w:ascii="Calibri" w:eastAsia="Times New Roman" w:hAnsi="Calibri"/>
          <w:b/>
          <w:bCs/>
          <w:sz w:val="26"/>
          <w:szCs w:val="26"/>
        </w:rPr>
        <w:t>5</w:t>
      </w:r>
      <w:r w:rsidR="00BF3171">
        <w:rPr>
          <w:rFonts w:ascii="Calibri" w:eastAsia="Times New Roman" w:hAnsi="Calibri"/>
          <w:b/>
          <w:bCs/>
          <w:sz w:val="26"/>
          <w:szCs w:val="26"/>
        </w:rPr>
        <w:t>,</w:t>
      </w:r>
      <w:r w:rsidRPr="00FE4E67">
        <w:rPr>
          <w:rFonts w:ascii="Calibri" w:eastAsia="Times New Roman" w:hAnsi="Calibri"/>
          <w:b/>
          <w:bCs/>
          <w:sz w:val="26"/>
          <w:szCs w:val="26"/>
        </w:rPr>
        <w:t xml:space="preserve"> 201</w:t>
      </w:r>
      <w:r w:rsidR="00044D2E">
        <w:rPr>
          <w:rFonts w:ascii="Calibri" w:eastAsia="Times New Roman" w:hAnsi="Calibri"/>
          <w:b/>
          <w:bCs/>
          <w:sz w:val="26"/>
          <w:szCs w:val="26"/>
        </w:rPr>
        <w:t>5</w:t>
      </w:r>
      <w:r w:rsidRPr="00FE4E67">
        <w:rPr>
          <w:rFonts w:ascii="Calibri" w:eastAsia="Times New Roman" w:hAnsi="Calibri"/>
          <w:b/>
          <w:bCs/>
          <w:sz w:val="26"/>
          <w:szCs w:val="26"/>
        </w:rPr>
        <w:t>+ 7:00 p.m.</w:t>
      </w:r>
    </w:p>
    <w:p w:rsidR="00FE4E67" w:rsidRPr="00FE4E67" w:rsidRDefault="00FE4E67" w:rsidP="00FE4E67">
      <w:pPr>
        <w:pBdr>
          <w:top w:val="double" w:sz="18" w:space="0" w:color="000000"/>
          <w:left w:val="double" w:sz="18" w:space="0" w:color="000000"/>
          <w:bottom w:val="double" w:sz="18" w:space="0" w:color="000000"/>
          <w:right w:val="double" w:sz="18" w:space="0" w:color="000000"/>
        </w:pBdr>
        <w:spacing w:line="72" w:lineRule="auto"/>
        <w:jc w:val="center"/>
        <w:rPr>
          <w:rFonts w:ascii="Calibri" w:eastAsia="Times New Roman" w:hAnsi="Calibri"/>
        </w:rPr>
      </w:pPr>
    </w:p>
    <w:p w:rsidR="00FE4E67" w:rsidRPr="00FE4E67" w:rsidRDefault="00FE4E67" w:rsidP="00FE4E67">
      <w:pPr>
        <w:spacing w:line="72" w:lineRule="auto"/>
        <w:rPr>
          <w:rFonts w:ascii="Times New Roman" w:eastAsia="Times New Roman" w:hAnsi="Times New Roman"/>
        </w:rPr>
      </w:pPr>
    </w:p>
    <w:p w:rsidR="00FE4E67" w:rsidRPr="00FE4E67" w:rsidRDefault="00FE4E67" w:rsidP="00FE4E67">
      <w:pPr>
        <w:spacing w:line="72" w:lineRule="auto"/>
        <w:rPr>
          <w:rFonts w:ascii="Times New Roman" w:eastAsia="Times New Roman" w:hAnsi="Times New Roman"/>
        </w:rPr>
      </w:pPr>
    </w:p>
    <w:p w:rsidR="00FE4E67" w:rsidRPr="00FE4E67" w:rsidRDefault="00FE4E67" w:rsidP="00FE4E67">
      <w:pPr>
        <w:spacing w:line="72" w:lineRule="auto"/>
        <w:rPr>
          <w:rFonts w:ascii="Times New Roman" w:eastAsia="Times New Roman" w:hAnsi="Times New Roman"/>
        </w:rPr>
      </w:pPr>
    </w:p>
    <w:p w:rsidR="00FE4E67" w:rsidRPr="00FE4E67" w:rsidRDefault="00FE4E67" w:rsidP="00FE4E67">
      <w:pPr>
        <w:jc w:val="center"/>
        <w:rPr>
          <w:rFonts w:ascii="Calibri" w:eastAsia="Times New Roman" w:hAnsi="Calibri"/>
          <w:b/>
          <w:bCs/>
          <w:sz w:val="36"/>
          <w:szCs w:val="36"/>
        </w:rPr>
      </w:pPr>
      <w:r w:rsidRPr="00FE4E67">
        <w:rPr>
          <w:rFonts w:ascii="Calibri" w:eastAsia="Times New Roman" w:hAnsi="Calibri"/>
          <w:b/>
          <w:bCs/>
          <w:sz w:val="36"/>
          <w:szCs w:val="36"/>
        </w:rPr>
        <w:t>Zion Lutheran Church &amp; School</w:t>
      </w:r>
    </w:p>
    <w:p w:rsidR="00FE4E67" w:rsidRPr="00FE4E67" w:rsidRDefault="00FE4E67" w:rsidP="00FE4E67">
      <w:pPr>
        <w:keepNext/>
        <w:tabs>
          <w:tab w:val="left" w:pos="0"/>
          <w:tab w:val="left" w:pos="1296"/>
          <w:tab w:val="left" w:pos="1440"/>
          <w:tab w:val="left" w:pos="2160"/>
          <w:tab w:val="left" w:pos="2880"/>
          <w:tab w:val="left" w:pos="3600"/>
          <w:tab w:val="left" w:pos="4320"/>
        </w:tabs>
        <w:jc w:val="center"/>
        <w:outlineLvl w:val="0"/>
        <w:rPr>
          <w:rFonts w:ascii="Calibri" w:eastAsia="Times New Roman" w:hAnsi="Calibri"/>
          <w:b/>
          <w:bCs/>
          <w:sz w:val="26"/>
          <w:szCs w:val="26"/>
        </w:rPr>
      </w:pPr>
      <w:r w:rsidRPr="00FE4E67">
        <w:rPr>
          <w:rFonts w:ascii="Calibri" w:eastAsia="Times New Roman" w:hAnsi="Calibri"/>
          <w:b/>
          <w:bCs/>
          <w:sz w:val="26"/>
          <w:szCs w:val="26"/>
        </w:rPr>
        <w:t>Kearney, NE + (308) 234-3410</w:t>
      </w:r>
    </w:p>
    <w:p w:rsidR="00FE4E67" w:rsidRPr="00FE4E67" w:rsidRDefault="00FE4E67" w:rsidP="00FE4E67">
      <w:pPr>
        <w:spacing w:line="192" w:lineRule="auto"/>
        <w:rPr>
          <w:rFonts w:ascii="Times New Roman" w:eastAsia="Times New Roman" w:hAnsi="Times New Roman"/>
        </w:rPr>
      </w:pPr>
    </w:p>
    <w:p w:rsidR="00FE4E67" w:rsidRPr="00FE4E67" w:rsidRDefault="00FE4E67" w:rsidP="00FE4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outlineLvl w:val="2"/>
        <w:rPr>
          <w:rFonts w:ascii="Calibri" w:eastAsia="Times New Roman" w:hAnsi="Calibri"/>
          <w:sz w:val="28"/>
          <w:szCs w:val="28"/>
        </w:rPr>
      </w:pPr>
      <w:r w:rsidRPr="00FE4E67">
        <w:rPr>
          <w:rFonts w:ascii="Calibri" w:eastAsia="Times New Roman" w:hAnsi="Calibri"/>
          <w:b/>
          <w:bCs/>
          <w:sz w:val="28"/>
          <w:szCs w:val="28"/>
        </w:rPr>
        <w:t>Rev. James DeLoach, Pastor + (308) 627-5260</w:t>
      </w:r>
      <w:r w:rsidRPr="00FE4E67">
        <w:rPr>
          <w:rFonts w:ascii="Calibri" w:eastAsia="Times New Roman" w:hAnsi="Calibri"/>
          <w:sz w:val="28"/>
          <w:szCs w:val="28"/>
        </w:rPr>
        <w:t xml:space="preserve"> </w:t>
      </w:r>
    </w:p>
    <w:p w:rsidR="00FE4E67" w:rsidRPr="00FE4E67" w:rsidRDefault="00FE4E67" w:rsidP="00FE4E67">
      <w:pPr>
        <w:tabs>
          <w:tab w:val="left" w:pos="0"/>
          <w:tab w:val="left" w:pos="1296"/>
          <w:tab w:val="left" w:pos="1440"/>
          <w:tab w:val="left" w:pos="2160"/>
          <w:tab w:val="left" w:pos="2880"/>
          <w:tab w:val="left" w:pos="3600"/>
          <w:tab w:val="left" w:pos="4320"/>
        </w:tabs>
        <w:jc w:val="center"/>
        <w:rPr>
          <w:rFonts w:ascii="Calibri" w:eastAsia="Times New Roman" w:hAnsi="Calibri"/>
          <w:b/>
          <w:bCs/>
          <w:sz w:val="28"/>
          <w:szCs w:val="28"/>
        </w:rPr>
      </w:pPr>
      <w:r w:rsidRPr="00FE4E67">
        <w:rPr>
          <w:rFonts w:ascii="Calibri" w:eastAsia="Times New Roman" w:hAnsi="Calibri"/>
          <w:b/>
          <w:bCs/>
          <w:sz w:val="28"/>
          <w:szCs w:val="28"/>
        </w:rPr>
        <w:t>Tony Splittgerber, Principal + (308) 293-0168</w:t>
      </w:r>
    </w:p>
    <w:p w:rsidR="00FE4E67" w:rsidRDefault="00FE4E67" w:rsidP="00FE4E67">
      <w:pPr>
        <w:tabs>
          <w:tab w:val="left" w:pos="4440"/>
        </w:tabs>
        <w:jc w:val="center"/>
        <w:rPr>
          <w:rFonts w:ascii="Copperplate Gothic Bold" w:eastAsia="Times New Roman" w:hAnsi="Copperplate Gothic Bold"/>
          <w:b/>
          <w:bCs/>
          <w:sz w:val="32"/>
          <w:u w:val="single"/>
          <w:lang w:eastAsia="zh-CN"/>
        </w:rPr>
      </w:pPr>
      <w:r>
        <w:rPr>
          <w:rFonts w:ascii="Copperplate Gothic Bold" w:eastAsia="Times New Roman" w:hAnsi="Copperplate Gothic Bold"/>
          <w:b/>
          <w:bCs/>
          <w:sz w:val="32"/>
          <w:u w:val="single"/>
          <w:lang w:eastAsia="zh-CN"/>
        </w:rPr>
        <w:lastRenderedPageBreak/>
        <w:t xml:space="preserve">Thanksgiving Eve Vespers </w:t>
      </w:r>
    </w:p>
    <w:p w:rsidR="00FE4E67" w:rsidRDefault="00FE4E67" w:rsidP="00FE4E67">
      <w:pPr>
        <w:jc w:val="center"/>
        <w:rPr>
          <w:rFonts w:ascii="Verdana" w:eastAsia="Times New Roman" w:hAnsi="Verdana"/>
          <w:szCs w:val="20"/>
          <w:lang w:eastAsia="zh-CN"/>
        </w:rPr>
      </w:pPr>
      <w:r>
        <w:rPr>
          <w:rFonts w:ascii="Verdana" w:eastAsia="Times New Roman" w:hAnsi="Verdana"/>
          <w:sz w:val="20"/>
          <w:szCs w:val="20"/>
          <w:lang w:eastAsia="zh-CN"/>
        </w:rPr>
        <w:t xml:space="preserve"> (</w:t>
      </w:r>
      <w:r>
        <w:rPr>
          <w:rFonts w:ascii="Verdana" w:eastAsia="Times New Roman" w:hAnsi="Verdana"/>
          <w:i/>
          <w:sz w:val="20"/>
          <w:szCs w:val="20"/>
          <w:lang w:eastAsia="zh-CN"/>
        </w:rPr>
        <w:t>Lutheran Service Book</w:t>
      </w:r>
      <w:r>
        <w:rPr>
          <w:rFonts w:ascii="Verdana" w:eastAsia="Times New Roman" w:hAnsi="Verdana"/>
          <w:sz w:val="20"/>
          <w:szCs w:val="20"/>
          <w:lang w:eastAsia="zh-CN"/>
        </w:rPr>
        <w:t xml:space="preserve">: 229-234) </w:t>
      </w:r>
      <w:r>
        <w:rPr>
          <w:rFonts w:ascii="Verdana" w:eastAsia="Times New Roman" w:hAnsi="Verdana"/>
          <w:i/>
          <w:sz w:val="20"/>
          <w:szCs w:val="20"/>
          <w:lang w:eastAsia="zh-CN"/>
        </w:rPr>
        <w:t xml:space="preserve">  </w:t>
      </w:r>
    </w:p>
    <w:p w:rsidR="00FE4E67" w:rsidRDefault="00FE4E67" w:rsidP="00FE4E67">
      <w:pPr>
        <w:jc w:val="center"/>
        <w:rPr>
          <w:rFonts w:ascii="Verdana" w:eastAsia="Times New Roman" w:hAnsi="Verdana"/>
          <w:sz w:val="10"/>
          <w:szCs w:val="10"/>
          <w:lang w:eastAsia="zh-CN"/>
        </w:rPr>
      </w:pPr>
    </w:p>
    <w:p w:rsidR="00FE4E67" w:rsidRDefault="00FE4E67" w:rsidP="00FE4E67">
      <w:pPr>
        <w:jc w:val="center"/>
        <w:rPr>
          <w:rFonts w:ascii="Tw Cen MT" w:eastAsia="Times New Roman" w:hAnsi="Tw Cen MT"/>
          <w:i/>
          <w:sz w:val="22"/>
          <w:szCs w:val="22"/>
          <w:lang w:eastAsia="zh-CN"/>
        </w:rPr>
      </w:pPr>
      <w:r>
        <w:rPr>
          <w:rFonts w:ascii="Tw Cen MT" w:eastAsia="Times New Roman" w:hAnsi="Tw Cen MT"/>
          <w:i/>
          <w:sz w:val="22"/>
          <w:szCs w:val="22"/>
          <w:lang w:eastAsia="zh-CN"/>
        </w:rPr>
        <w:t>Pre-service music and silent prayer before worship</w:t>
      </w:r>
    </w:p>
    <w:p w:rsidR="00FE4E67" w:rsidRDefault="00FE4E67" w:rsidP="00FE4E67">
      <w:pPr>
        <w:jc w:val="center"/>
        <w:rPr>
          <w:rFonts w:ascii="Tw Cen MT" w:eastAsia="Times New Roman" w:hAnsi="Tw Cen MT"/>
          <w:i/>
          <w:sz w:val="22"/>
          <w:szCs w:val="22"/>
          <w:lang w:eastAsia="zh-CN"/>
        </w:rPr>
      </w:pPr>
    </w:p>
    <w:tbl>
      <w:tblPr>
        <w:tblW w:w="7218" w:type="dxa"/>
        <w:jc w:val="center"/>
        <w:tblLook w:val="01E0" w:firstRow="1" w:lastRow="1" w:firstColumn="1" w:lastColumn="1" w:noHBand="0" w:noVBand="0"/>
      </w:tblPr>
      <w:tblGrid>
        <w:gridCol w:w="1908"/>
        <w:gridCol w:w="360"/>
        <w:gridCol w:w="720"/>
        <w:gridCol w:w="630"/>
        <w:gridCol w:w="90"/>
        <w:gridCol w:w="270"/>
        <w:gridCol w:w="1971"/>
        <w:gridCol w:w="1269"/>
      </w:tblGrid>
      <w:tr w:rsidR="00FE4E67" w:rsidRPr="00FE4E67" w:rsidTr="00FE4E67">
        <w:trPr>
          <w:jc w:val="center"/>
        </w:trPr>
        <w:tc>
          <w:tcPr>
            <w:tcW w:w="2268" w:type="dxa"/>
            <w:gridSpan w:val="2"/>
            <w:hideMark/>
          </w:tcPr>
          <w:p w:rsidR="00FE4E67" w:rsidRPr="00FE4E67" w:rsidRDefault="00FE4E67" w:rsidP="00166A92">
            <w:pPr>
              <w:rPr>
                <w:bCs/>
              </w:rPr>
            </w:pPr>
            <w:r w:rsidRPr="00FE4E67">
              <w:br w:type="page"/>
            </w:r>
            <w:r w:rsidRPr="00FE4E67">
              <w:rPr>
                <w:b/>
                <w:bCs/>
              </w:rPr>
              <w:sym w:font="Wingdings" w:char="00F2"/>
            </w:r>
            <w:r w:rsidRPr="00FE4E67">
              <w:rPr>
                <w:b/>
                <w:bCs/>
              </w:rPr>
              <w:t xml:space="preserve"> Hymn # </w:t>
            </w:r>
            <w:r w:rsidR="00166A92">
              <w:rPr>
                <w:b/>
                <w:bCs/>
              </w:rPr>
              <w:t>790</w:t>
            </w:r>
          </w:p>
        </w:tc>
        <w:tc>
          <w:tcPr>
            <w:tcW w:w="4950" w:type="dxa"/>
            <w:gridSpan w:val="6"/>
            <w:hideMark/>
          </w:tcPr>
          <w:p w:rsidR="00FE4E67" w:rsidRPr="00FE4E67" w:rsidRDefault="00871CE4" w:rsidP="00166A92">
            <w:pPr>
              <w:jc w:val="right"/>
              <w:rPr>
                <w:b/>
                <w:bCs/>
              </w:rPr>
            </w:pPr>
            <w:r>
              <w:rPr>
                <w:b/>
                <w:bCs/>
                <w:i/>
              </w:rPr>
              <w:t>“</w:t>
            </w:r>
            <w:r w:rsidR="00166A92">
              <w:rPr>
                <w:b/>
                <w:bCs/>
                <w:i/>
              </w:rPr>
              <w:t>Praise to the Lord, the Almighty</w:t>
            </w:r>
            <w:r>
              <w:rPr>
                <w:b/>
                <w:bCs/>
                <w:i/>
              </w:rPr>
              <w:t>”</w:t>
            </w:r>
          </w:p>
        </w:tc>
      </w:tr>
      <w:tr w:rsidR="00FE4E67" w:rsidRPr="00FE4E67" w:rsidTr="00FE4E67">
        <w:trPr>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i/>
              </w:rPr>
            </w:pPr>
          </w:p>
        </w:tc>
      </w:tr>
      <w:tr w:rsidR="00FE4E67" w:rsidRPr="00FE4E67" w:rsidTr="00FE4E67">
        <w:trPr>
          <w:jc w:val="center"/>
        </w:trPr>
        <w:tc>
          <w:tcPr>
            <w:tcW w:w="2988" w:type="dxa"/>
            <w:gridSpan w:val="3"/>
            <w:hideMark/>
          </w:tcPr>
          <w:p w:rsidR="00FE4E67" w:rsidRPr="00FE4E67" w:rsidRDefault="00FE4E67" w:rsidP="00FE4E67">
            <w:pPr>
              <w:rPr>
                <w:b/>
                <w:bCs/>
              </w:rPr>
            </w:pPr>
            <w:r w:rsidRPr="00FE4E67">
              <w:rPr>
                <w:b/>
                <w:bCs/>
              </w:rPr>
              <w:sym w:font="Wingdings" w:char="00F1"/>
            </w:r>
            <w:r w:rsidRPr="00FE4E67">
              <w:rPr>
                <w:b/>
                <w:bCs/>
              </w:rPr>
              <w:t xml:space="preserve"> Opening </w:t>
            </w:r>
            <w:proofErr w:type="spellStart"/>
            <w:r w:rsidRPr="00FE4E67">
              <w:rPr>
                <w:b/>
                <w:bCs/>
              </w:rPr>
              <w:t>Versicles</w:t>
            </w:r>
            <w:proofErr w:type="spellEnd"/>
          </w:p>
        </w:tc>
        <w:tc>
          <w:tcPr>
            <w:tcW w:w="4230" w:type="dxa"/>
            <w:gridSpan w:val="5"/>
            <w:hideMark/>
          </w:tcPr>
          <w:p w:rsidR="00FE4E67" w:rsidRPr="00FE4E67" w:rsidRDefault="00FE4E67" w:rsidP="00FE4E67">
            <w:pPr>
              <w:jc w:val="right"/>
              <w:rPr>
                <w:b/>
                <w:bCs/>
              </w:rPr>
            </w:pPr>
            <w:r w:rsidRPr="00FE4E67">
              <w:rPr>
                <w:b/>
                <w:bCs/>
              </w:rPr>
              <w:t>p. 229</w:t>
            </w:r>
          </w:p>
        </w:tc>
      </w:tr>
      <w:tr w:rsidR="00FE4E67" w:rsidRPr="00FE4E67" w:rsidTr="00FE4E67">
        <w:trPr>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i/>
              </w:rPr>
            </w:pPr>
          </w:p>
        </w:tc>
      </w:tr>
      <w:tr w:rsidR="00FE4E67" w:rsidRPr="00FE4E67" w:rsidTr="00FE4E67">
        <w:trPr>
          <w:jc w:val="center"/>
        </w:trPr>
        <w:tc>
          <w:tcPr>
            <w:tcW w:w="1908" w:type="dxa"/>
            <w:hideMark/>
          </w:tcPr>
          <w:p w:rsidR="00FE4E67" w:rsidRPr="00FE4E67" w:rsidRDefault="00FE4E67" w:rsidP="00FE4E67">
            <w:pPr>
              <w:rPr>
                <w:b/>
                <w:bCs/>
              </w:rPr>
            </w:pPr>
            <w:r w:rsidRPr="00FE4E67">
              <w:rPr>
                <w:b/>
                <w:bCs/>
              </w:rPr>
              <w:sym w:font="Wingdings" w:char="00F1"/>
            </w:r>
            <w:r w:rsidRPr="00FE4E67">
              <w:rPr>
                <w:b/>
                <w:bCs/>
              </w:rPr>
              <w:t xml:space="preserve"> Psalm 67</w:t>
            </w:r>
          </w:p>
        </w:tc>
        <w:tc>
          <w:tcPr>
            <w:tcW w:w="5310" w:type="dxa"/>
            <w:gridSpan w:val="7"/>
            <w:hideMark/>
          </w:tcPr>
          <w:p w:rsidR="00FE4E67" w:rsidRPr="00FE4E67" w:rsidRDefault="00FE4E67" w:rsidP="00871CE4">
            <w:pPr>
              <w:jc w:val="right"/>
              <w:rPr>
                <w:b/>
                <w:bCs/>
                <w:i/>
              </w:rPr>
            </w:pPr>
            <w:r w:rsidRPr="00FE4E67">
              <w:rPr>
                <w:bCs/>
              </w:rPr>
              <w:t>(</w:t>
            </w:r>
            <w:r w:rsidR="00871CE4">
              <w:rPr>
                <w:bCs/>
                <w:i/>
              </w:rPr>
              <w:t>Spoken Responsively by ½ verse</w:t>
            </w:r>
            <w:r w:rsidRPr="00FE4E67">
              <w:rPr>
                <w:bCs/>
                <w:i/>
              </w:rPr>
              <w:t>)</w:t>
            </w:r>
          </w:p>
        </w:tc>
      </w:tr>
      <w:tr w:rsidR="00FE4E67" w:rsidRPr="00FE4E67" w:rsidTr="00FE4E67">
        <w:trPr>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i/>
              </w:rPr>
            </w:pPr>
          </w:p>
        </w:tc>
      </w:tr>
      <w:tr w:rsidR="00FE4E67" w:rsidRPr="00FE4E67" w:rsidTr="00FE4E67">
        <w:trPr>
          <w:jc w:val="center"/>
        </w:trPr>
        <w:tc>
          <w:tcPr>
            <w:tcW w:w="3708" w:type="dxa"/>
            <w:gridSpan w:val="5"/>
            <w:hideMark/>
          </w:tcPr>
          <w:p w:rsidR="00FE4E67" w:rsidRPr="00FE4E67" w:rsidRDefault="00FE4E67" w:rsidP="00FE4E67">
            <w:pPr>
              <w:rPr>
                <w:b/>
                <w:bCs/>
              </w:rPr>
            </w:pPr>
            <w:r w:rsidRPr="00FE4E67">
              <w:rPr>
                <w:b/>
                <w:bCs/>
              </w:rPr>
              <w:sym w:font="Wingdings" w:char="00F2"/>
            </w:r>
            <w:r w:rsidRPr="00FE4E67">
              <w:rPr>
                <w:b/>
                <w:bCs/>
              </w:rPr>
              <w:t xml:space="preserve"> Readings and Responses</w:t>
            </w:r>
          </w:p>
        </w:tc>
        <w:tc>
          <w:tcPr>
            <w:tcW w:w="3510" w:type="dxa"/>
            <w:gridSpan w:val="3"/>
            <w:hideMark/>
          </w:tcPr>
          <w:p w:rsidR="00FE4E67" w:rsidRPr="00FE4E67" w:rsidRDefault="00FE4E67" w:rsidP="00FE4E67">
            <w:pPr>
              <w:jc w:val="right"/>
              <w:rPr>
                <w:b/>
                <w:bCs/>
              </w:rPr>
            </w:pPr>
            <w:r w:rsidRPr="00FE4E67">
              <w:rPr>
                <w:b/>
                <w:bCs/>
              </w:rPr>
              <w:t>p. 230</w:t>
            </w:r>
          </w:p>
        </w:tc>
      </w:tr>
      <w:tr w:rsidR="00FE4E67" w:rsidRPr="00FE4E67" w:rsidTr="00FE4E67">
        <w:trPr>
          <w:jc w:val="center"/>
        </w:trPr>
        <w:tc>
          <w:tcPr>
            <w:tcW w:w="3708" w:type="dxa"/>
            <w:gridSpan w:val="5"/>
            <w:hideMark/>
          </w:tcPr>
          <w:p w:rsidR="00FE4E67" w:rsidRPr="00FE4E67" w:rsidRDefault="00FE4E67" w:rsidP="00FE4E67">
            <w:pPr>
              <w:rPr>
                <w:rFonts w:asciiTheme="minorHAnsi" w:eastAsiaTheme="minorEastAsia" w:hAnsiTheme="minorHAnsi" w:cstheme="minorBidi"/>
                <w:sz w:val="22"/>
                <w:szCs w:val="22"/>
              </w:rPr>
            </w:pPr>
          </w:p>
        </w:tc>
        <w:tc>
          <w:tcPr>
            <w:tcW w:w="3510" w:type="dxa"/>
            <w:gridSpan w:val="3"/>
            <w:hideMark/>
          </w:tcPr>
          <w:p w:rsidR="00FE4E67" w:rsidRPr="00FE4E67" w:rsidRDefault="00FE4E67" w:rsidP="00FE4E67">
            <w:pPr>
              <w:rPr>
                <w:rFonts w:asciiTheme="minorHAnsi" w:eastAsiaTheme="minorEastAsia" w:hAnsiTheme="minorHAnsi" w:cstheme="minorBidi"/>
                <w:sz w:val="22"/>
                <w:szCs w:val="22"/>
              </w:rPr>
            </w:pPr>
          </w:p>
        </w:tc>
      </w:tr>
      <w:tr w:rsidR="00FE4E67" w:rsidRPr="00FE4E67" w:rsidTr="00FE4E67">
        <w:trPr>
          <w:trHeight w:val="162"/>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i/>
              </w:rPr>
            </w:pPr>
          </w:p>
        </w:tc>
      </w:tr>
      <w:tr w:rsidR="00FE4E67" w:rsidRPr="00FE4E67" w:rsidTr="00FE4E67">
        <w:trPr>
          <w:jc w:val="center"/>
        </w:trPr>
        <w:tc>
          <w:tcPr>
            <w:tcW w:w="3978" w:type="dxa"/>
            <w:gridSpan w:val="6"/>
            <w:hideMark/>
          </w:tcPr>
          <w:p w:rsidR="00FE4E67" w:rsidRPr="00831268" w:rsidRDefault="00FE4E67" w:rsidP="00FE4E67">
            <w:pPr>
              <w:ind w:left="720"/>
              <w:rPr>
                <w:b/>
                <w:bCs/>
              </w:rPr>
            </w:pPr>
            <w:r w:rsidRPr="00831268">
              <w:rPr>
                <w:b/>
                <w:bCs/>
              </w:rPr>
              <w:t>Deuteronomy 8:1-10</w:t>
            </w:r>
          </w:p>
          <w:p w:rsidR="00FE4E67" w:rsidRPr="00831268" w:rsidRDefault="00FE4E67" w:rsidP="00FE4E67">
            <w:pPr>
              <w:ind w:left="720"/>
              <w:rPr>
                <w:b/>
                <w:bCs/>
              </w:rPr>
            </w:pPr>
            <w:r w:rsidRPr="00831268">
              <w:rPr>
                <w:b/>
                <w:bCs/>
              </w:rPr>
              <w:t>1 Timothy 2:1-4</w:t>
            </w:r>
          </w:p>
          <w:p w:rsidR="00FE4E67" w:rsidRPr="00FE4E67" w:rsidRDefault="00FE4E67" w:rsidP="00FE4E67">
            <w:pPr>
              <w:ind w:left="720"/>
              <w:rPr>
                <w:b/>
                <w:bCs/>
              </w:rPr>
            </w:pPr>
            <w:r w:rsidRPr="00831268">
              <w:rPr>
                <w:b/>
                <w:bCs/>
              </w:rPr>
              <w:t>Luke 17:11-19</w:t>
            </w:r>
          </w:p>
        </w:tc>
        <w:tc>
          <w:tcPr>
            <w:tcW w:w="3240" w:type="dxa"/>
            <w:gridSpan w:val="2"/>
          </w:tcPr>
          <w:p w:rsidR="00FE4E67" w:rsidRPr="00FE4E67" w:rsidRDefault="00FE4E67" w:rsidP="00FE4E67">
            <w:pPr>
              <w:rPr>
                <w:b/>
                <w:bCs/>
                <w:i/>
              </w:rPr>
            </w:pPr>
          </w:p>
          <w:p w:rsidR="00FE4E67" w:rsidRPr="00FE4E67" w:rsidRDefault="00FE4E67" w:rsidP="00881557">
            <w:pPr>
              <w:jc w:val="right"/>
              <w:rPr>
                <w:bCs/>
                <w:i/>
              </w:rPr>
            </w:pPr>
          </w:p>
        </w:tc>
      </w:tr>
      <w:tr w:rsidR="00FE4E67" w:rsidRPr="00FE4E67" w:rsidTr="00FE4E67">
        <w:trPr>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rPr>
            </w:pPr>
          </w:p>
        </w:tc>
      </w:tr>
      <w:tr w:rsidR="00FE4E67" w:rsidRPr="00FE4E67" w:rsidTr="00FE4E67">
        <w:trPr>
          <w:jc w:val="center"/>
        </w:trPr>
        <w:tc>
          <w:tcPr>
            <w:tcW w:w="3618" w:type="dxa"/>
            <w:gridSpan w:val="4"/>
            <w:hideMark/>
          </w:tcPr>
          <w:p w:rsidR="00FE4E67" w:rsidRPr="00FE4E67" w:rsidRDefault="00FE4E67" w:rsidP="00FE4E67">
            <w:pPr>
              <w:rPr>
                <w:b/>
                <w:bCs/>
              </w:rPr>
            </w:pPr>
            <w:r w:rsidRPr="00FE4E67">
              <w:rPr>
                <w:b/>
                <w:bCs/>
              </w:rPr>
              <w:sym w:font="Wingdings" w:char="00F2"/>
            </w:r>
            <w:r w:rsidRPr="00FE4E67">
              <w:rPr>
                <w:b/>
                <w:bCs/>
              </w:rPr>
              <w:t xml:space="preserve"> Common </w:t>
            </w:r>
            <w:proofErr w:type="spellStart"/>
            <w:r w:rsidRPr="00FE4E67">
              <w:rPr>
                <w:b/>
                <w:bCs/>
              </w:rPr>
              <w:t>Responsory</w:t>
            </w:r>
            <w:proofErr w:type="spellEnd"/>
          </w:p>
        </w:tc>
        <w:tc>
          <w:tcPr>
            <w:tcW w:w="3600" w:type="dxa"/>
            <w:gridSpan w:val="4"/>
            <w:hideMark/>
          </w:tcPr>
          <w:p w:rsidR="00FE4E67" w:rsidRPr="00FE4E67" w:rsidRDefault="00FE4E67" w:rsidP="00FE4E67">
            <w:pPr>
              <w:jc w:val="right"/>
              <w:rPr>
                <w:b/>
                <w:bCs/>
              </w:rPr>
            </w:pPr>
            <w:r w:rsidRPr="00FE4E67">
              <w:rPr>
                <w:b/>
                <w:bCs/>
              </w:rPr>
              <w:t>p. 230</w:t>
            </w:r>
          </w:p>
        </w:tc>
      </w:tr>
      <w:tr w:rsidR="00FE4E67" w:rsidRPr="00FE4E67" w:rsidTr="00FE4E67">
        <w:trPr>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rPr>
            </w:pPr>
          </w:p>
        </w:tc>
      </w:tr>
      <w:tr w:rsidR="00FE4E67" w:rsidRPr="00FE4E67" w:rsidTr="00FE4E67">
        <w:trPr>
          <w:jc w:val="center"/>
        </w:trPr>
        <w:tc>
          <w:tcPr>
            <w:tcW w:w="2988" w:type="dxa"/>
            <w:gridSpan w:val="3"/>
            <w:hideMark/>
          </w:tcPr>
          <w:p w:rsidR="00FE4E67" w:rsidRPr="00FE4E67" w:rsidRDefault="00FE4E67" w:rsidP="00FE4E67">
            <w:pPr>
              <w:rPr>
                <w:b/>
                <w:bCs/>
              </w:rPr>
            </w:pPr>
            <w:r w:rsidRPr="00FE4E67">
              <w:rPr>
                <w:b/>
                <w:bCs/>
              </w:rPr>
              <w:sym w:font="Wingdings" w:char="00F2"/>
            </w:r>
            <w:r w:rsidRPr="00FE4E67">
              <w:rPr>
                <w:b/>
                <w:bCs/>
              </w:rPr>
              <w:t xml:space="preserve"> Hymn # 785</w:t>
            </w:r>
          </w:p>
        </w:tc>
        <w:tc>
          <w:tcPr>
            <w:tcW w:w="4230" w:type="dxa"/>
            <w:gridSpan w:val="5"/>
            <w:hideMark/>
          </w:tcPr>
          <w:p w:rsidR="00FE4E67" w:rsidRPr="00166A92" w:rsidRDefault="00166A92" w:rsidP="00FE4E67">
            <w:pPr>
              <w:jc w:val="right"/>
              <w:rPr>
                <w:b/>
                <w:bCs/>
                <w:i/>
              </w:rPr>
            </w:pPr>
            <w:r>
              <w:rPr>
                <w:b/>
                <w:bCs/>
                <w:i/>
              </w:rPr>
              <w:t>“</w:t>
            </w:r>
            <w:r w:rsidR="00FE4E67" w:rsidRPr="00166A92">
              <w:rPr>
                <w:b/>
                <w:bCs/>
                <w:i/>
              </w:rPr>
              <w:t>We Praise You, O God</w:t>
            </w:r>
            <w:r>
              <w:rPr>
                <w:b/>
                <w:bCs/>
                <w:i/>
              </w:rPr>
              <w:t>”</w:t>
            </w:r>
          </w:p>
        </w:tc>
      </w:tr>
      <w:tr w:rsidR="00FE4E67" w:rsidRPr="00FE4E67" w:rsidTr="00FE4E67">
        <w:trPr>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rPr>
            </w:pPr>
          </w:p>
        </w:tc>
      </w:tr>
      <w:tr w:rsidR="00FE4E67" w:rsidRPr="00FE4E67" w:rsidTr="00FE4E67">
        <w:trPr>
          <w:jc w:val="center"/>
        </w:trPr>
        <w:tc>
          <w:tcPr>
            <w:tcW w:w="2988" w:type="dxa"/>
            <w:gridSpan w:val="3"/>
            <w:hideMark/>
          </w:tcPr>
          <w:p w:rsidR="00FE4E67" w:rsidRPr="00FE4E67" w:rsidRDefault="00FE4E67" w:rsidP="00FE4E67">
            <w:pPr>
              <w:rPr>
                <w:b/>
                <w:bCs/>
              </w:rPr>
            </w:pPr>
            <w:r w:rsidRPr="00FE4E67">
              <w:rPr>
                <w:b/>
                <w:bCs/>
              </w:rPr>
              <w:sym w:font="Wingdings" w:char="00F2"/>
            </w:r>
            <w:r w:rsidRPr="00FE4E67">
              <w:rPr>
                <w:b/>
                <w:bCs/>
              </w:rPr>
              <w:t xml:space="preserve"> Sermon</w:t>
            </w:r>
          </w:p>
        </w:tc>
        <w:tc>
          <w:tcPr>
            <w:tcW w:w="4230" w:type="dxa"/>
            <w:gridSpan w:val="5"/>
          </w:tcPr>
          <w:p w:rsidR="00FE4E67" w:rsidRPr="00FE4E67" w:rsidRDefault="00FE4E67" w:rsidP="00FE4E67">
            <w:pPr>
              <w:rPr>
                <w:b/>
                <w:bCs/>
              </w:rPr>
            </w:pPr>
          </w:p>
        </w:tc>
      </w:tr>
      <w:tr w:rsidR="00FE4E67" w:rsidRPr="00FE4E67" w:rsidTr="00FE4E67">
        <w:trPr>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rPr>
            </w:pPr>
          </w:p>
        </w:tc>
      </w:tr>
      <w:tr w:rsidR="00FE4E67" w:rsidRPr="00FE4E67" w:rsidTr="00FE4E67">
        <w:trPr>
          <w:jc w:val="center"/>
        </w:trPr>
        <w:tc>
          <w:tcPr>
            <w:tcW w:w="3978" w:type="dxa"/>
            <w:gridSpan w:val="6"/>
            <w:hideMark/>
          </w:tcPr>
          <w:p w:rsidR="00FE4E67" w:rsidRPr="00FE4E67" w:rsidRDefault="00FE4E67" w:rsidP="00FE4E67">
            <w:pPr>
              <w:rPr>
                <w:b/>
                <w:bCs/>
              </w:rPr>
            </w:pPr>
            <w:r w:rsidRPr="00FE4E67">
              <w:rPr>
                <w:b/>
                <w:bCs/>
              </w:rPr>
              <w:sym w:font="Wingdings" w:char="00F1"/>
            </w:r>
            <w:r w:rsidRPr="00FE4E67">
              <w:rPr>
                <w:b/>
                <w:bCs/>
              </w:rPr>
              <w:t xml:space="preserve"> </w:t>
            </w:r>
            <w:proofErr w:type="spellStart"/>
            <w:r w:rsidRPr="00FE4E67">
              <w:rPr>
                <w:b/>
                <w:bCs/>
              </w:rPr>
              <w:t>Magnificat</w:t>
            </w:r>
            <w:proofErr w:type="spellEnd"/>
            <w:r w:rsidRPr="00FE4E67">
              <w:rPr>
                <w:b/>
                <w:bCs/>
              </w:rPr>
              <w:t xml:space="preserve"> ~ </w:t>
            </w:r>
            <w:r w:rsidRPr="00FE4E67">
              <w:rPr>
                <w:bCs/>
                <w:i/>
              </w:rPr>
              <w:t>Song of Mary</w:t>
            </w:r>
          </w:p>
        </w:tc>
        <w:tc>
          <w:tcPr>
            <w:tcW w:w="3240" w:type="dxa"/>
            <w:gridSpan w:val="2"/>
            <w:hideMark/>
          </w:tcPr>
          <w:p w:rsidR="00FE4E67" w:rsidRPr="00FE4E67" w:rsidRDefault="00FE4E67" w:rsidP="00FE4E67">
            <w:pPr>
              <w:jc w:val="right"/>
              <w:rPr>
                <w:b/>
                <w:bCs/>
              </w:rPr>
            </w:pPr>
            <w:r w:rsidRPr="00FE4E67">
              <w:rPr>
                <w:b/>
                <w:bCs/>
              </w:rPr>
              <w:t>pp. 231-232</w:t>
            </w:r>
          </w:p>
        </w:tc>
      </w:tr>
      <w:tr w:rsidR="00FE4E67" w:rsidRPr="00FE4E67" w:rsidTr="00FE4E67">
        <w:trPr>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rPr>
            </w:pPr>
          </w:p>
        </w:tc>
      </w:tr>
      <w:tr w:rsidR="00FE4E67" w:rsidRPr="00FE4E67" w:rsidTr="00FE4E67">
        <w:trPr>
          <w:trHeight w:val="405"/>
          <w:jc w:val="center"/>
        </w:trPr>
        <w:tc>
          <w:tcPr>
            <w:tcW w:w="2988" w:type="dxa"/>
            <w:gridSpan w:val="3"/>
            <w:hideMark/>
          </w:tcPr>
          <w:p w:rsidR="003E0CA0" w:rsidRDefault="00FE4E67" w:rsidP="00FE4E67">
            <w:pPr>
              <w:rPr>
                <w:b/>
                <w:bCs/>
              </w:rPr>
            </w:pPr>
            <w:r w:rsidRPr="00FE4E67">
              <w:rPr>
                <w:b/>
                <w:bCs/>
              </w:rPr>
              <w:sym w:font="Wingdings" w:char="00F2"/>
            </w:r>
            <w:r w:rsidRPr="00FE4E67">
              <w:rPr>
                <w:b/>
                <w:bCs/>
              </w:rPr>
              <w:t xml:space="preserve"> Offering</w:t>
            </w:r>
          </w:p>
          <w:p w:rsidR="00FE4E67" w:rsidRPr="00FE4E67" w:rsidRDefault="003E0CA0" w:rsidP="003E0CA0">
            <w:pPr>
              <w:rPr>
                <w:b/>
                <w:bCs/>
              </w:rPr>
            </w:pPr>
            <w:r>
              <w:rPr>
                <w:b/>
                <w:bCs/>
              </w:rPr>
              <w:t xml:space="preserve"> </w:t>
            </w:r>
          </w:p>
        </w:tc>
        <w:tc>
          <w:tcPr>
            <w:tcW w:w="4230" w:type="dxa"/>
            <w:gridSpan w:val="5"/>
          </w:tcPr>
          <w:p w:rsidR="00FE4E67" w:rsidRPr="00871CE4" w:rsidRDefault="00FE4E67" w:rsidP="00FE4E67">
            <w:pPr>
              <w:rPr>
                <w:bCs/>
                <w:i/>
              </w:rPr>
            </w:pPr>
          </w:p>
        </w:tc>
      </w:tr>
      <w:tr w:rsidR="00FE4E67" w:rsidRPr="00831268" w:rsidTr="00FE4E67">
        <w:trPr>
          <w:trHeight w:val="387"/>
          <w:jc w:val="center"/>
        </w:trPr>
        <w:tc>
          <w:tcPr>
            <w:tcW w:w="5949" w:type="dxa"/>
            <w:gridSpan w:val="7"/>
            <w:hideMark/>
          </w:tcPr>
          <w:p w:rsidR="00FE4E67" w:rsidRPr="00871CE4" w:rsidRDefault="00FE4E67" w:rsidP="003E0CA0">
            <w:pPr>
              <w:rPr>
                <w:b/>
                <w:bCs/>
                <w:highlight w:val="yellow"/>
              </w:rPr>
            </w:pPr>
            <w:r w:rsidRPr="00831268">
              <w:rPr>
                <w:b/>
                <w:bCs/>
              </w:rPr>
              <w:t>Offertory ~</w:t>
            </w:r>
            <w:r w:rsidR="00831268" w:rsidRPr="00831268">
              <w:rPr>
                <w:b/>
                <w:bCs/>
              </w:rPr>
              <w:t xml:space="preserve">  </w:t>
            </w:r>
            <w:r w:rsidRPr="00831268">
              <w:rPr>
                <w:b/>
                <w:bCs/>
              </w:rPr>
              <w:t xml:space="preserve"> </w:t>
            </w:r>
            <w:r w:rsidR="00831268" w:rsidRPr="00871CE4">
              <w:rPr>
                <w:bCs/>
                <w:i/>
              </w:rPr>
              <w:t>“</w:t>
            </w:r>
            <w:r w:rsidR="003E0CA0">
              <w:rPr>
                <w:bCs/>
                <w:i/>
              </w:rPr>
              <w:t>We Plow the Fields</w:t>
            </w:r>
            <w:r w:rsidR="00831268" w:rsidRPr="00871CE4">
              <w:rPr>
                <w:bCs/>
                <w:i/>
              </w:rPr>
              <w:t>”</w:t>
            </w:r>
          </w:p>
        </w:tc>
        <w:tc>
          <w:tcPr>
            <w:tcW w:w="1269" w:type="dxa"/>
            <w:hideMark/>
          </w:tcPr>
          <w:p w:rsidR="00FE4E67" w:rsidRPr="00831268" w:rsidRDefault="00FE4E67" w:rsidP="00FE4E67">
            <w:pPr>
              <w:jc w:val="right"/>
              <w:rPr>
                <w:b/>
                <w:bCs/>
              </w:rPr>
            </w:pPr>
            <w:r w:rsidRPr="00831268">
              <w:rPr>
                <w:bCs/>
                <w:i/>
              </w:rPr>
              <w:t>Choir</w:t>
            </w:r>
          </w:p>
        </w:tc>
      </w:tr>
      <w:tr w:rsidR="00FE4E67" w:rsidRPr="00FE4E67" w:rsidTr="00FE4E67">
        <w:trPr>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rPr>
            </w:pPr>
          </w:p>
        </w:tc>
      </w:tr>
      <w:tr w:rsidR="00FE4E67" w:rsidRPr="00FE4E67" w:rsidTr="00FE4E67">
        <w:trPr>
          <w:jc w:val="center"/>
        </w:trPr>
        <w:tc>
          <w:tcPr>
            <w:tcW w:w="2988" w:type="dxa"/>
            <w:gridSpan w:val="3"/>
            <w:hideMark/>
          </w:tcPr>
          <w:p w:rsidR="00FE4E67" w:rsidRPr="00FE4E67" w:rsidRDefault="00FE4E67" w:rsidP="00FE4E67">
            <w:pPr>
              <w:rPr>
                <w:b/>
                <w:bCs/>
              </w:rPr>
            </w:pPr>
            <w:r w:rsidRPr="00FE4E67">
              <w:rPr>
                <w:b/>
                <w:bCs/>
              </w:rPr>
              <w:sym w:font="Wingdings" w:char="00F1"/>
            </w:r>
            <w:r w:rsidRPr="00FE4E67">
              <w:rPr>
                <w:b/>
                <w:bCs/>
              </w:rPr>
              <w:t xml:space="preserve"> Prayer</w:t>
            </w:r>
          </w:p>
        </w:tc>
        <w:tc>
          <w:tcPr>
            <w:tcW w:w="4230" w:type="dxa"/>
            <w:gridSpan w:val="5"/>
            <w:hideMark/>
          </w:tcPr>
          <w:p w:rsidR="00FE4E67" w:rsidRPr="00FE4E67" w:rsidRDefault="00FE4E67" w:rsidP="00FE4E67">
            <w:pPr>
              <w:jc w:val="right"/>
              <w:rPr>
                <w:b/>
                <w:bCs/>
              </w:rPr>
            </w:pPr>
            <w:r w:rsidRPr="00FE4E67">
              <w:rPr>
                <w:b/>
                <w:bCs/>
              </w:rPr>
              <w:t>p. 233</w:t>
            </w:r>
          </w:p>
        </w:tc>
      </w:tr>
      <w:tr w:rsidR="00FE4E67" w:rsidRPr="00FE4E67" w:rsidTr="00FE4E67">
        <w:trPr>
          <w:jc w:val="center"/>
        </w:trPr>
        <w:tc>
          <w:tcPr>
            <w:tcW w:w="3708" w:type="dxa"/>
            <w:gridSpan w:val="5"/>
            <w:hideMark/>
          </w:tcPr>
          <w:p w:rsidR="00FE4E67" w:rsidRPr="00FE4E67" w:rsidRDefault="00FE4E67" w:rsidP="00FE4E67">
            <w:pPr>
              <w:ind w:left="720"/>
              <w:rPr>
                <w:b/>
                <w:bCs/>
              </w:rPr>
            </w:pPr>
            <w:r w:rsidRPr="00FE4E67">
              <w:rPr>
                <w:b/>
                <w:bCs/>
              </w:rPr>
              <w:t>Kyrie</w:t>
            </w:r>
          </w:p>
          <w:p w:rsidR="00FE4E67" w:rsidRPr="00FE4E67" w:rsidRDefault="00FE4E67" w:rsidP="00FE4E67">
            <w:pPr>
              <w:ind w:left="720"/>
              <w:rPr>
                <w:b/>
                <w:bCs/>
              </w:rPr>
            </w:pPr>
            <w:r w:rsidRPr="00FE4E67">
              <w:rPr>
                <w:b/>
                <w:bCs/>
              </w:rPr>
              <w:t>Lord’s Prayer</w:t>
            </w:r>
          </w:p>
          <w:p w:rsidR="00FE4E67" w:rsidRPr="00FE4E67" w:rsidRDefault="00FE4E67" w:rsidP="00FE4E67">
            <w:pPr>
              <w:ind w:left="720"/>
              <w:rPr>
                <w:b/>
                <w:bCs/>
              </w:rPr>
            </w:pPr>
            <w:r w:rsidRPr="00FE4E67">
              <w:rPr>
                <w:b/>
                <w:bCs/>
              </w:rPr>
              <w:t>Salutation</w:t>
            </w:r>
          </w:p>
        </w:tc>
        <w:tc>
          <w:tcPr>
            <w:tcW w:w="3510" w:type="dxa"/>
            <w:gridSpan w:val="3"/>
          </w:tcPr>
          <w:p w:rsidR="00FE4E67" w:rsidRPr="00FE4E67" w:rsidRDefault="00FE4E67" w:rsidP="00FE4E67">
            <w:pPr>
              <w:rPr>
                <w:b/>
                <w:bCs/>
              </w:rPr>
            </w:pPr>
          </w:p>
          <w:p w:rsidR="00FE4E67" w:rsidRPr="00FE4E67" w:rsidRDefault="00FE4E67" w:rsidP="00FE4E67">
            <w:pPr>
              <w:rPr>
                <w:b/>
                <w:bCs/>
              </w:rPr>
            </w:pPr>
          </w:p>
          <w:p w:rsidR="00FE4E67" w:rsidRPr="00FE4E67" w:rsidRDefault="00FE4E67" w:rsidP="00FE4E67">
            <w:pPr>
              <w:rPr>
                <w:b/>
                <w:bCs/>
              </w:rPr>
            </w:pPr>
          </w:p>
          <w:p w:rsidR="00FE4E67" w:rsidRPr="00FE4E67" w:rsidRDefault="00FE4E67" w:rsidP="00FE4E67">
            <w:pPr>
              <w:rPr>
                <w:b/>
                <w:bCs/>
              </w:rPr>
            </w:pPr>
          </w:p>
        </w:tc>
      </w:tr>
      <w:tr w:rsidR="00FE4E67" w:rsidRPr="00FE4E67" w:rsidTr="00FE4E67">
        <w:trPr>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rPr>
            </w:pPr>
          </w:p>
        </w:tc>
      </w:tr>
    </w:tbl>
    <w:p w:rsidR="00FE4E67" w:rsidRDefault="00FE4E67">
      <w:r>
        <w:br w:type="page"/>
      </w:r>
    </w:p>
    <w:tbl>
      <w:tblPr>
        <w:tblW w:w="7218" w:type="dxa"/>
        <w:jc w:val="center"/>
        <w:tblLook w:val="01E0" w:firstRow="1" w:lastRow="1" w:firstColumn="1" w:lastColumn="1" w:noHBand="0" w:noVBand="0"/>
      </w:tblPr>
      <w:tblGrid>
        <w:gridCol w:w="459"/>
        <w:gridCol w:w="1350"/>
        <w:gridCol w:w="3231"/>
        <w:gridCol w:w="2178"/>
      </w:tblGrid>
      <w:tr w:rsidR="00FE4E67" w:rsidRPr="00FE4E67" w:rsidTr="00FE4E67">
        <w:trPr>
          <w:jc w:val="center"/>
        </w:trPr>
        <w:tc>
          <w:tcPr>
            <w:tcW w:w="7218" w:type="dxa"/>
            <w:gridSpan w:val="4"/>
            <w:hideMark/>
          </w:tcPr>
          <w:p w:rsidR="00FE4E67" w:rsidRPr="00FE4E67" w:rsidRDefault="00FE4E67" w:rsidP="00FE4E67">
            <w:pPr>
              <w:rPr>
                <w:bCs/>
                <w:i/>
              </w:rPr>
            </w:pPr>
            <w:r w:rsidRPr="00FE4E67">
              <w:rPr>
                <w:b/>
                <w:bCs/>
              </w:rPr>
              <w:lastRenderedPageBreak/>
              <w:t>Thanksgiving Litany</w:t>
            </w:r>
            <w:r w:rsidRPr="00FE4E67">
              <w:rPr>
                <w:bCs/>
                <w:i/>
              </w:rPr>
              <w:t xml:space="preserve"> </w:t>
            </w:r>
          </w:p>
        </w:tc>
      </w:tr>
      <w:tr w:rsidR="00FE4E67" w:rsidRPr="00FE4E67" w:rsidTr="00FE4E67">
        <w:trPr>
          <w:jc w:val="center"/>
        </w:trPr>
        <w:tc>
          <w:tcPr>
            <w:tcW w:w="459" w:type="dxa"/>
          </w:tcPr>
          <w:p w:rsidR="00FE4E67" w:rsidRPr="00FE4E67" w:rsidRDefault="00FE4E67" w:rsidP="00FE4E67">
            <w:pPr>
              <w:rPr>
                <w:bCs/>
              </w:rPr>
            </w:pPr>
            <w:r w:rsidRPr="00FE4E67">
              <w:rPr>
                <w:bCs/>
              </w:rPr>
              <w:t>P:</w:t>
            </w:r>
          </w:p>
          <w:p w:rsidR="00FE4E67" w:rsidRPr="00FE4E67" w:rsidRDefault="00FE4E67" w:rsidP="00FE4E67">
            <w:pPr>
              <w:rPr>
                <w:bCs/>
              </w:rPr>
            </w:pPr>
          </w:p>
          <w:p w:rsidR="00FE4E67" w:rsidRPr="00FE4E67" w:rsidRDefault="00FE4E67" w:rsidP="00FE4E67">
            <w:pPr>
              <w:rPr>
                <w:bCs/>
              </w:rPr>
            </w:pPr>
          </w:p>
          <w:p w:rsidR="00FE4E67" w:rsidRPr="00FE4E67" w:rsidRDefault="00FE4E67" w:rsidP="00FE4E67">
            <w:pPr>
              <w:rPr>
                <w:bCs/>
              </w:rPr>
            </w:pPr>
          </w:p>
          <w:p w:rsidR="00FE4E67" w:rsidRPr="00FE4E67" w:rsidRDefault="00FE4E67" w:rsidP="00FE4E67">
            <w:pPr>
              <w:rPr>
                <w:bCs/>
              </w:rPr>
            </w:pPr>
          </w:p>
          <w:p w:rsidR="00FE4E67" w:rsidRPr="00FE4E67" w:rsidRDefault="00FE4E67" w:rsidP="00FE4E67">
            <w:pPr>
              <w:rPr>
                <w:bCs/>
              </w:rPr>
            </w:pPr>
          </w:p>
          <w:p w:rsidR="00FE4E67" w:rsidRPr="00FE4E67" w:rsidRDefault="00FE4E67" w:rsidP="00FE4E67">
            <w:pPr>
              <w:rPr>
                <w:bCs/>
              </w:rPr>
            </w:pPr>
          </w:p>
          <w:p w:rsidR="00FE4E67" w:rsidRPr="00FE4E67" w:rsidRDefault="00FE4E67" w:rsidP="00FE4E67">
            <w:pPr>
              <w:rPr>
                <w:bCs/>
              </w:rPr>
            </w:pPr>
          </w:p>
          <w:p w:rsidR="00FE4E67" w:rsidRPr="00FE4E67" w:rsidRDefault="00FE4E67" w:rsidP="00FE4E67">
            <w:pPr>
              <w:rPr>
                <w:bCs/>
              </w:rPr>
            </w:pPr>
            <w:r w:rsidRPr="00FE4E67">
              <w:rPr>
                <w:bCs/>
              </w:rPr>
              <w:t>C:</w:t>
            </w:r>
          </w:p>
          <w:p w:rsidR="00FE4E67" w:rsidRPr="00FE4E67" w:rsidRDefault="00FE4E67" w:rsidP="00FE4E67">
            <w:pPr>
              <w:rPr>
                <w:bCs/>
              </w:rPr>
            </w:pPr>
          </w:p>
          <w:p w:rsidR="00FE4E67" w:rsidRPr="00FE4E67" w:rsidRDefault="00FE4E67" w:rsidP="00FE4E67">
            <w:pPr>
              <w:rPr>
                <w:bCs/>
              </w:rPr>
            </w:pPr>
            <w:r w:rsidRPr="00FE4E67">
              <w:rPr>
                <w:bCs/>
              </w:rPr>
              <w:t>P:</w:t>
            </w:r>
          </w:p>
          <w:p w:rsidR="00FE4E67" w:rsidRPr="00FE4E67" w:rsidRDefault="00FE4E67" w:rsidP="00FE4E67">
            <w:pPr>
              <w:rPr>
                <w:bCs/>
              </w:rPr>
            </w:pPr>
          </w:p>
          <w:p w:rsidR="00FE4E67" w:rsidRPr="00FE4E67" w:rsidRDefault="00FE4E67" w:rsidP="00FE4E67">
            <w:pPr>
              <w:rPr>
                <w:bCs/>
              </w:rPr>
            </w:pPr>
            <w:r w:rsidRPr="00FE4E67">
              <w:rPr>
                <w:bCs/>
              </w:rPr>
              <w:t>C:</w:t>
            </w:r>
          </w:p>
          <w:p w:rsidR="00FE4E67" w:rsidRPr="00FE4E67" w:rsidRDefault="00FE4E67" w:rsidP="00FE4E67">
            <w:pPr>
              <w:rPr>
                <w:bCs/>
              </w:rPr>
            </w:pPr>
          </w:p>
          <w:p w:rsidR="00FE4E67" w:rsidRPr="00FE4E67" w:rsidRDefault="00FE4E67" w:rsidP="00FE4E67">
            <w:pPr>
              <w:rPr>
                <w:bCs/>
              </w:rPr>
            </w:pPr>
            <w:r w:rsidRPr="00FE4E67">
              <w:rPr>
                <w:bCs/>
              </w:rPr>
              <w:t>P:</w:t>
            </w:r>
          </w:p>
          <w:p w:rsidR="00FE4E67" w:rsidRPr="00FE4E67" w:rsidRDefault="00FE4E67" w:rsidP="00FE4E67">
            <w:pPr>
              <w:rPr>
                <w:bCs/>
              </w:rPr>
            </w:pPr>
          </w:p>
          <w:p w:rsidR="00FE4E67" w:rsidRPr="00FE4E67" w:rsidRDefault="00FE4E67" w:rsidP="00FE4E67">
            <w:pPr>
              <w:rPr>
                <w:bCs/>
              </w:rPr>
            </w:pPr>
          </w:p>
          <w:p w:rsidR="00FE4E67" w:rsidRPr="00FE4E67" w:rsidRDefault="00FE4E67" w:rsidP="00FE4E67">
            <w:pPr>
              <w:rPr>
                <w:bCs/>
              </w:rPr>
            </w:pPr>
          </w:p>
          <w:p w:rsidR="00FE4E67" w:rsidRPr="00FE4E67" w:rsidRDefault="00FE4E67" w:rsidP="00FE4E67">
            <w:pPr>
              <w:rPr>
                <w:bCs/>
              </w:rPr>
            </w:pPr>
            <w:r w:rsidRPr="00FE4E67">
              <w:rPr>
                <w:bCs/>
              </w:rPr>
              <w:t>C:</w:t>
            </w:r>
          </w:p>
          <w:p w:rsidR="00FE4E67" w:rsidRPr="00FE4E67" w:rsidRDefault="00FE4E67" w:rsidP="00FE4E67">
            <w:pPr>
              <w:rPr>
                <w:bCs/>
              </w:rPr>
            </w:pPr>
          </w:p>
          <w:p w:rsidR="00FE4E67" w:rsidRPr="00FE4E67" w:rsidRDefault="00FE4E67" w:rsidP="00FE4E67">
            <w:pPr>
              <w:rPr>
                <w:bCs/>
              </w:rPr>
            </w:pPr>
            <w:r w:rsidRPr="00FE4E67">
              <w:rPr>
                <w:bCs/>
              </w:rPr>
              <w:t>P:</w:t>
            </w:r>
          </w:p>
          <w:p w:rsidR="00FE4E67" w:rsidRPr="00FE4E67" w:rsidRDefault="00FE4E67" w:rsidP="00FE4E67">
            <w:pPr>
              <w:rPr>
                <w:bCs/>
              </w:rPr>
            </w:pPr>
          </w:p>
          <w:p w:rsidR="00FE4E67" w:rsidRPr="00FE4E67" w:rsidRDefault="00FE4E67" w:rsidP="00FE4E67">
            <w:pPr>
              <w:rPr>
                <w:bCs/>
              </w:rPr>
            </w:pPr>
          </w:p>
          <w:p w:rsidR="00FE4E67" w:rsidRPr="00FE4E67" w:rsidRDefault="00FE4E67" w:rsidP="00FE4E67">
            <w:pPr>
              <w:rPr>
                <w:bCs/>
              </w:rPr>
            </w:pPr>
            <w:r w:rsidRPr="00FE4E67">
              <w:rPr>
                <w:bCs/>
              </w:rPr>
              <w:t>C:</w:t>
            </w:r>
          </w:p>
          <w:p w:rsidR="00FE4E67" w:rsidRPr="00FE4E67" w:rsidRDefault="00FE4E67" w:rsidP="00FE4E67">
            <w:pPr>
              <w:rPr>
                <w:bCs/>
              </w:rPr>
            </w:pPr>
          </w:p>
          <w:p w:rsidR="00FE4E67" w:rsidRPr="00FE4E67" w:rsidRDefault="00FE4E67" w:rsidP="00FE4E67">
            <w:pPr>
              <w:rPr>
                <w:bCs/>
              </w:rPr>
            </w:pPr>
            <w:r w:rsidRPr="00FE4E67">
              <w:rPr>
                <w:bCs/>
              </w:rPr>
              <w:t>P:</w:t>
            </w:r>
          </w:p>
          <w:p w:rsidR="00FE4E67" w:rsidRPr="00FE4E67" w:rsidRDefault="00FE4E67" w:rsidP="00FE4E67">
            <w:pPr>
              <w:rPr>
                <w:bCs/>
              </w:rPr>
            </w:pPr>
          </w:p>
          <w:p w:rsidR="00FE4E67" w:rsidRPr="00FE4E67" w:rsidRDefault="00FE4E67" w:rsidP="00FE4E67">
            <w:pPr>
              <w:rPr>
                <w:bCs/>
              </w:rPr>
            </w:pPr>
          </w:p>
          <w:p w:rsidR="00FE4E67" w:rsidRPr="00FE4E67" w:rsidRDefault="00FE4E67" w:rsidP="00FE4E67">
            <w:pPr>
              <w:rPr>
                <w:bCs/>
              </w:rPr>
            </w:pPr>
            <w:r w:rsidRPr="00FE4E67">
              <w:rPr>
                <w:bCs/>
              </w:rPr>
              <w:t>C:</w:t>
            </w:r>
          </w:p>
          <w:p w:rsidR="00FE4E67" w:rsidRPr="00FE4E67" w:rsidRDefault="00FE4E67" w:rsidP="00FE4E67">
            <w:pPr>
              <w:rPr>
                <w:bCs/>
              </w:rPr>
            </w:pPr>
          </w:p>
          <w:p w:rsidR="00FE4E67" w:rsidRPr="00FE4E67" w:rsidRDefault="00FE4E67" w:rsidP="00FE4E67">
            <w:pPr>
              <w:rPr>
                <w:bCs/>
              </w:rPr>
            </w:pPr>
            <w:r w:rsidRPr="00FE4E67">
              <w:rPr>
                <w:bCs/>
              </w:rPr>
              <w:t>P:</w:t>
            </w:r>
          </w:p>
          <w:p w:rsidR="00FE4E67" w:rsidRPr="00FE4E67" w:rsidRDefault="00FE4E67" w:rsidP="00FE4E67">
            <w:pPr>
              <w:rPr>
                <w:bCs/>
              </w:rPr>
            </w:pPr>
          </w:p>
          <w:p w:rsidR="00FE4E67" w:rsidRPr="00FE4E67" w:rsidRDefault="00FE4E67" w:rsidP="00FE4E67">
            <w:pPr>
              <w:rPr>
                <w:bCs/>
              </w:rPr>
            </w:pPr>
          </w:p>
          <w:p w:rsidR="00FE4E67" w:rsidRPr="00FE4E67" w:rsidRDefault="00FE4E67" w:rsidP="00FE4E67">
            <w:pPr>
              <w:rPr>
                <w:bCs/>
              </w:rPr>
            </w:pPr>
            <w:r w:rsidRPr="00FE4E67">
              <w:rPr>
                <w:bCs/>
              </w:rPr>
              <w:t>C:</w:t>
            </w:r>
          </w:p>
          <w:p w:rsidR="00FE4E67" w:rsidRPr="00FE4E67" w:rsidRDefault="00FE4E67" w:rsidP="00FE4E67">
            <w:pPr>
              <w:rPr>
                <w:bCs/>
              </w:rPr>
            </w:pPr>
          </w:p>
          <w:p w:rsidR="00FE4E67" w:rsidRPr="00FE4E67" w:rsidRDefault="00FE4E67" w:rsidP="00FE4E67">
            <w:pPr>
              <w:rPr>
                <w:bCs/>
              </w:rPr>
            </w:pPr>
          </w:p>
          <w:p w:rsidR="00FE4E67" w:rsidRDefault="00FE4E67" w:rsidP="00FE4E67">
            <w:pPr>
              <w:rPr>
                <w:bCs/>
              </w:rPr>
            </w:pPr>
          </w:p>
          <w:p w:rsidR="00FE4E67" w:rsidRPr="00FE4E67" w:rsidRDefault="00FE4E67" w:rsidP="00FE4E67">
            <w:pPr>
              <w:rPr>
                <w:bCs/>
              </w:rPr>
            </w:pPr>
            <w:r w:rsidRPr="00FE4E67">
              <w:rPr>
                <w:bCs/>
              </w:rPr>
              <w:lastRenderedPageBreak/>
              <w:t>P:</w:t>
            </w:r>
          </w:p>
          <w:p w:rsidR="00FE4E67" w:rsidRPr="00FE4E67" w:rsidRDefault="00FE4E67" w:rsidP="00FE4E67">
            <w:pPr>
              <w:rPr>
                <w:bCs/>
              </w:rPr>
            </w:pPr>
          </w:p>
          <w:p w:rsidR="00FE4E67" w:rsidRPr="00FE4E67" w:rsidRDefault="00FE4E67" w:rsidP="00FE4E67">
            <w:pPr>
              <w:rPr>
                <w:bCs/>
              </w:rPr>
            </w:pPr>
          </w:p>
          <w:p w:rsidR="00FE4E67" w:rsidRPr="00FE4E67" w:rsidRDefault="00FE4E67" w:rsidP="00FE4E67">
            <w:pPr>
              <w:rPr>
                <w:bCs/>
              </w:rPr>
            </w:pPr>
          </w:p>
          <w:p w:rsidR="00FE4E67" w:rsidRPr="00FE4E67" w:rsidRDefault="00FE4E67" w:rsidP="00FE4E67">
            <w:pPr>
              <w:rPr>
                <w:bCs/>
              </w:rPr>
            </w:pPr>
            <w:r w:rsidRPr="00FE4E67">
              <w:rPr>
                <w:bCs/>
              </w:rPr>
              <w:t>C:</w:t>
            </w:r>
          </w:p>
          <w:p w:rsidR="00FE4E67" w:rsidRPr="00FE4E67" w:rsidRDefault="00FE4E67" w:rsidP="00FE4E67">
            <w:pPr>
              <w:rPr>
                <w:bCs/>
              </w:rPr>
            </w:pPr>
          </w:p>
          <w:p w:rsidR="00FE4E67" w:rsidRPr="00FE4E67" w:rsidRDefault="00FE4E67" w:rsidP="00FE4E67">
            <w:pPr>
              <w:rPr>
                <w:bCs/>
              </w:rPr>
            </w:pPr>
            <w:r w:rsidRPr="00FE4E67">
              <w:rPr>
                <w:bCs/>
              </w:rPr>
              <w:t>P:</w:t>
            </w:r>
          </w:p>
          <w:p w:rsidR="00FE4E67" w:rsidRPr="00FE4E67" w:rsidRDefault="00FE4E67" w:rsidP="00FE4E67">
            <w:pPr>
              <w:rPr>
                <w:bCs/>
              </w:rPr>
            </w:pPr>
          </w:p>
          <w:p w:rsidR="00FE4E67" w:rsidRPr="00FE4E67" w:rsidRDefault="00FE4E67" w:rsidP="00FE4E67">
            <w:pPr>
              <w:rPr>
                <w:bCs/>
              </w:rPr>
            </w:pPr>
          </w:p>
          <w:p w:rsidR="00FE4E67" w:rsidRPr="00FE4E67" w:rsidRDefault="00FE4E67" w:rsidP="00FE4E67">
            <w:pPr>
              <w:rPr>
                <w:bCs/>
              </w:rPr>
            </w:pPr>
          </w:p>
          <w:p w:rsidR="00FE4E67" w:rsidRPr="00FE4E67" w:rsidRDefault="00FE4E67" w:rsidP="00FE4E67">
            <w:pPr>
              <w:rPr>
                <w:bCs/>
              </w:rPr>
            </w:pPr>
            <w:r w:rsidRPr="00FE4E67">
              <w:rPr>
                <w:bCs/>
              </w:rPr>
              <w:t>C:</w:t>
            </w:r>
          </w:p>
          <w:p w:rsidR="00FE4E67" w:rsidRPr="00FE4E67" w:rsidRDefault="00FE4E67" w:rsidP="00FE4E67">
            <w:pPr>
              <w:rPr>
                <w:bCs/>
              </w:rPr>
            </w:pPr>
          </w:p>
          <w:p w:rsidR="00FE4E67" w:rsidRPr="00FE4E67" w:rsidRDefault="00FE4E67" w:rsidP="00FE4E67">
            <w:pPr>
              <w:rPr>
                <w:bCs/>
              </w:rPr>
            </w:pPr>
            <w:r w:rsidRPr="00FE4E67">
              <w:rPr>
                <w:bCs/>
              </w:rPr>
              <w:t>P:</w:t>
            </w:r>
          </w:p>
          <w:p w:rsidR="00FE4E67" w:rsidRPr="00FE4E67" w:rsidRDefault="00FE4E67" w:rsidP="00FE4E67">
            <w:pPr>
              <w:rPr>
                <w:bCs/>
              </w:rPr>
            </w:pPr>
          </w:p>
          <w:p w:rsidR="00FE4E67" w:rsidRPr="00FE4E67" w:rsidRDefault="00FE4E67" w:rsidP="00FE4E67">
            <w:pPr>
              <w:rPr>
                <w:bCs/>
              </w:rPr>
            </w:pPr>
          </w:p>
          <w:p w:rsidR="00FE4E67" w:rsidRPr="00FE4E67" w:rsidRDefault="00FE4E67" w:rsidP="00FE4E67">
            <w:pPr>
              <w:rPr>
                <w:bCs/>
              </w:rPr>
            </w:pPr>
          </w:p>
          <w:p w:rsidR="00FE4E67" w:rsidRPr="00FE4E67" w:rsidRDefault="00FE4E67" w:rsidP="00FE4E67">
            <w:pPr>
              <w:rPr>
                <w:bCs/>
              </w:rPr>
            </w:pPr>
            <w:r w:rsidRPr="00FE4E67">
              <w:rPr>
                <w:bCs/>
              </w:rPr>
              <w:t>C:</w:t>
            </w:r>
          </w:p>
          <w:p w:rsidR="00FE4E67" w:rsidRPr="00FE4E67" w:rsidRDefault="00FE4E67" w:rsidP="00FE4E67">
            <w:pPr>
              <w:rPr>
                <w:bCs/>
              </w:rPr>
            </w:pPr>
          </w:p>
          <w:p w:rsidR="00FE4E67" w:rsidRPr="00FE4E67" w:rsidRDefault="00FE4E67" w:rsidP="00FE4E67">
            <w:pPr>
              <w:rPr>
                <w:bCs/>
              </w:rPr>
            </w:pPr>
            <w:r w:rsidRPr="00FE4E67">
              <w:rPr>
                <w:bCs/>
              </w:rPr>
              <w:t>P:</w:t>
            </w:r>
          </w:p>
          <w:p w:rsidR="00FE4E67" w:rsidRPr="00FE4E67" w:rsidRDefault="00FE4E67" w:rsidP="00FE4E67">
            <w:pPr>
              <w:rPr>
                <w:bCs/>
              </w:rPr>
            </w:pPr>
          </w:p>
          <w:p w:rsidR="00FE4E67" w:rsidRPr="00FE4E67" w:rsidRDefault="00FE4E67" w:rsidP="00FE4E67">
            <w:pPr>
              <w:rPr>
                <w:bCs/>
              </w:rPr>
            </w:pPr>
            <w:r w:rsidRPr="00FE4E67">
              <w:rPr>
                <w:bCs/>
              </w:rPr>
              <w:t>C:</w:t>
            </w:r>
          </w:p>
          <w:p w:rsidR="00FE4E67" w:rsidRPr="00FE4E67" w:rsidRDefault="00FE4E67" w:rsidP="00FE4E67">
            <w:pPr>
              <w:rPr>
                <w:bCs/>
              </w:rPr>
            </w:pPr>
          </w:p>
          <w:p w:rsidR="00FE4E67" w:rsidRPr="00FE4E67" w:rsidRDefault="00FE4E67" w:rsidP="00FE4E67">
            <w:pPr>
              <w:rPr>
                <w:bCs/>
              </w:rPr>
            </w:pPr>
            <w:r w:rsidRPr="00FE4E67">
              <w:rPr>
                <w:bCs/>
              </w:rPr>
              <w:t>P:</w:t>
            </w:r>
          </w:p>
          <w:p w:rsidR="00FE4E67" w:rsidRPr="00FE4E67" w:rsidRDefault="00FE4E67" w:rsidP="00FE4E67">
            <w:pPr>
              <w:rPr>
                <w:bCs/>
              </w:rPr>
            </w:pPr>
          </w:p>
          <w:p w:rsidR="00FE4E67" w:rsidRPr="00FE4E67" w:rsidRDefault="00FE4E67" w:rsidP="00FE4E67">
            <w:pPr>
              <w:rPr>
                <w:bCs/>
              </w:rPr>
            </w:pPr>
            <w:r w:rsidRPr="00FE4E67">
              <w:rPr>
                <w:bCs/>
              </w:rPr>
              <w:br/>
            </w:r>
          </w:p>
          <w:p w:rsidR="00FE4E67" w:rsidRPr="00FE4E67" w:rsidRDefault="00FE4E67" w:rsidP="00FE4E67">
            <w:pPr>
              <w:rPr>
                <w:bCs/>
              </w:rPr>
            </w:pPr>
            <w:r w:rsidRPr="00FE4E67">
              <w:rPr>
                <w:bCs/>
              </w:rPr>
              <w:t>C:</w:t>
            </w:r>
          </w:p>
        </w:tc>
        <w:tc>
          <w:tcPr>
            <w:tcW w:w="6759" w:type="dxa"/>
            <w:gridSpan w:val="3"/>
          </w:tcPr>
          <w:p w:rsidR="00FE4E67" w:rsidRPr="00FE4E67" w:rsidRDefault="00FE4E67" w:rsidP="00FE4E67">
            <w:pPr>
              <w:rPr>
                <w:rFonts w:cs="Tahoma"/>
                <w:bCs/>
                <w:szCs w:val="16"/>
              </w:rPr>
            </w:pPr>
            <w:r w:rsidRPr="00FE4E67">
              <w:rPr>
                <w:rFonts w:eastAsia="Calibri" w:cs="Tahoma"/>
                <w:bCs/>
                <w:szCs w:val="16"/>
              </w:rPr>
              <w:lastRenderedPageBreak/>
              <w:t>Lord God, heavenly Father, from Your hand we receive all good gifts, especially the gift of salvation through our Savior Jesus Christ.  Grant us Your Holy Spirit so that we remember to offer you our thanks and praise for your abundant merc</w:t>
            </w:r>
            <w:r w:rsidRPr="00FE4E67">
              <w:rPr>
                <w:rFonts w:cs="Tahoma"/>
                <w:bCs/>
                <w:szCs w:val="16"/>
              </w:rPr>
              <w:t>y.</w:t>
            </w:r>
          </w:p>
          <w:p w:rsidR="00FE4E67" w:rsidRPr="00FE4E67" w:rsidRDefault="00FE4E67" w:rsidP="00FE4E67">
            <w:pPr>
              <w:rPr>
                <w:rFonts w:cs="Tahoma"/>
                <w:bCs/>
                <w:szCs w:val="16"/>
              </w:rPr>
            </w:pPr>
          </w:p>
          <w:p w:rsidR="00FE4E67" w:rsidRPr="00FE4E67" w:rsidRDefault="00FE4E67" w:rsidP="00FE4E67">
            <w:pPr>
              <w:rPr>
                <w:rFonts w:cs="Tahoma"/>
                <w:sz w:val="22"/>
                <w:szCs w:val="22"/>
              </w:rPr>
            </w:pPr>
            <w:r w:rsidRPr="00FE4E67">
              <w:rPr>
                <w:rFonts w:eastAsia="Calibri" w:cs="Tahoma"/>
                <w:sz w:val="22"/>
                <w:szCs w:val="22"/>
              </w:rPr>
              <w:t>For the tender love You show Your whole creation: O, give thanks unto the Lord, for He is good,</w:t>
            </w:r>
          </w:p>
          <w:p w:rsidR="00FE4E67" w:rsidRPr="00FE4E67" w:rsidRDefault="00FE4E67" w:rsidP="00FE4E67">
            <w:pPr>
              <w:rPr>
                <w:rFonts w:eastAsia="Calibri"/>
                <w:bCs/>
                <w:i/>
              </w:rPr>
            </w:pPr>
            <w:proofErr w:type="gramStart"/>
            <w:r w:rsidRPr="00FE4E67">
              <w:rPr>
                <w:rFonts w:eastAsia="Calibri"/>
                <w:bCs/>
                <w:i/>
              </w:rPr>
              <w:t>and</w:t>
            </w:r>
            <w:proofErr w:type="gramEnd"/>
            <w:r w:rsidRPr="00FE4E67">
              <w:rPr>
                <w:rFonts w:eastAsia="Calibri"/>
                <w:bCs/>
                <w:i/>
              </w:rPr>
              <w:t xml:space="preserve"> His mercy endures forever.</w:t>
            </w:r>
          </w:p>
          <w:p w:rsidR="00FE4E67" w:rsidRPr="00FE4E67" w:rsidRDefault="00FE4E67" w:rsidP="00FE4E67">
            <w:pPr>
              <w:rPr>
                <w:rFonts w:eastAsia="Calibri"/>
                <w:bCs/>
              </w:rPr>
            </w:pPr>
          </w:p>
          <w:p w:rsidR="00FE4E67" w:rsidRPr="00FE4E67" w:rsidRDefault="00FE4E67" w:rsidP="00FE4E67">
            <w:pPr>
              <w:rPr>
                <w:rFonts w:eastAsia="Calibri"/>
                <w:bCs/>
              </w:rPr>
            </w:pPr>
            <w:r w:rsidRPr="00FE4E67">
              <w:rPr>
                <w:rFonts w:eastAsia="Calibri"/>
                <w:bCs/>
              </w:rPr>
              <w:t xml:space="preserve">For the food we eat, the clothes we wear and the homes we live in: O, give thanks unto the Lord, for He is good, </w:t>
            </w:r>
          </w:p>
          <w:p w:rsidR="00FE4E67" w:rsidRPr="00FE4E67" w:rsidRDefault="00FE4E67" w:rsidP="00FE4E67">
            <w:pPr>
              <w:rPr>
                <w:rFonts w:eastAsia="Calibri"/>
                <w:bCs/>
                <w:i/>
              </w:rPr>
            </w:pPr>
            <w:proofErr w:type="gramStart"/>
            <w:r w:rsidRPr="00FE4E67">
              <w:rPr>
                <w:rFonts w:eastAsia="Calibri"/>
                <w:bCs/>
                <w:i/>
              </w:rPr>
              <w:t>and</w:t>
            </w:r>
            <w:proofErr w:type="gramEnd"/>
            <w:r w:rsidRPr="00FE4E67">
              <w:rPr>
                <w:rFonts w:eastAsia="Calibri"/>
                <w:bCs/>
                <w:i/>
              </w:rPr>
              <w:t xml:space="preserve"> His mercy endures forever.</w:t>
            </w:r>
          </w:p>
          <w:p w:rsidR="00FE4E67" w:rsidRPr="00FE4E67" w:rsidRDefault="00FE4E67" w:rsidP="00FE4E67">
            <w:pPr>
              <w:rPr>
                <w:rFonts w:eastAsia="Calibri"/>
                <w:bCs/>
              </w:rPr>
            </w:pPr>
          </w:p>
          <w:p w:rsidR="00FE4E67" w:rsidRPr="00FE4E67" w:rsidRDefault="00FE4E67" w:rsidP="00FE4E67">
            <w:pPr>
              <w:rPr>
                <w:rFonts w:eastAsia="Calibri"/>
                <w:bCs/>
              </w:rPr>
            </w:pPr>
            <w:r w:rsidRPr="00FE4E67">
              <w:rPr>
                <w:rFonts w:eastAsia="Calibri"/>
                <w:bCs/>
              </w:rPr>
              <w:t>For our families, for husbands and wives, and especially children with their joy and their trust, for grandparents and grandchildren, for aunts and uncles: O, give thanks unto the Lord, for He is good,</w:t>
            </w:r>
          </w:p>
          <w:p w:rsidR="00FE4E67" w:rsidRPr="00FE4E67" w:rsidRDefault="00FE4E67" w:rsidP="00FE4E67">
            <w:pPr>
              <w:rPr>
                <w:rFonts w:eastAsia="Calibri"/>
                <w:bCs/>
                <w:i/>
              </w:rPr>
            </w:pPr>
            <w:proofErr w:type="gramStart"/>
            <w:r w:rsidRPr="00FE4E67">
              <w:rPr>
                <w:rFonts w:eastAsia="Calibri"/>
                <w:bCs/>
                <w:i/>
              </w:rPr>
              <w:t>and</w:t>
            </w:r>
            <w:proofErr w:type="gramEnd"/>
            <w:r w:rsidRPr="00FE4E67">
              <w:rPr>
                <w:rFonts w:eastAsia="Calibri"/>
                <w:bCs/>
                <w:i/>
              </w:rPr>
              <w:t xml:space="preserve"> His mercy endures forever.</w:t>
            </w:r>
          </w:p>
          <w:p w:rsidR="00FE4E67" w:rsidRPr="00FE4E67" w:rsidRDefault="00FE4E67" w:rsidP="00FE4E67">
            <w:pPr>
              <w:rPr>
                <w:rFonts w:eastAsia="Calibri"/>
                <w:bCs/>
              </w:rPr>
            </w:pPr>
          </w:p>
          <w:p w:rsidR="00FE4E67" w:rsidRPr="00FE4E67" w:rsidRDefault="00FE4E67" w:rsidP="00FE4E67">
            <w:pPr>
              <w:rPr>
                <w:rFonts w:eastAsia="Calibri"/>
                <w:bCs/>
              </w:rPr>
            </w:pPr>
            <w:r w:rsidRPr="00FE4E67">
              <w:rPr>
                <w:rFonts w:eastAsia="Calibri"/>
                <w:bCs/>
              </w:rPr>
              <w:t>For the fields and their harvest, for farmers and their labors, for the good earth and all its bounty: O, give thanks unto the Lord, for He is good,</w:t>
            </w:r>
          </w:p>
          <w:p w:rsidR="00FE4E67" w:rsidRPr="00FE4E67" w:rsidRDefault="00FE4E67" w:rsidP="00FE4E67">
            <w:pPr>
              <w:rPr>
                <w:rFonts w:eastAsia="Calibri"/>
                <w:bCs/>
                <w:i/>
              </w:rPr>
            </w:pPr>
            <w:proofErr w:type="gramStart"/>
            <w:r w:rsidRPr="00FE4E67">
              <w:rPr>
                <w:rFonts w:eastAsia="Calibri"/>
                <w:bCs/>
                <w:i/>
              </w:rPr>
              <w:t>and</w:t>
            </w:r>
            <w:proofErr w:type="gramEnd"/>
            <w:r w:rsidRPr="00FE4E67">
              <w:rPr>
                <w:rFonts w:eastAsia="Calibri"/>
                <w:bCs/>
                <w:i/>
              </w:rPr>
              <w:t xml:space="preserve"> His mercy endures forever.</w:t>
            </w:r>
          </w:p>
          <w:p w:rsidR="00FE4E67" w:rsidRPr="00FE4E67" w:rsidRDefault="00FE4E67" w:rsidP="00FE4E67">
            <w:pPr>
              <w:rPr>
                <w:rFonts w:eastAsia="Calibri"/>
                <w:bCs/>
              </w:rPr>
            </w:pPr>
          </w:p>
          <w:p w:rsidR="00FE4E67" w:rsidRPr="00FE4E67" w:rsidRDefault="00FE4E67" w:rsidP="00FE4E67">
            <w:pPr>
              <w:rPr>
                <w:rFonts w:eastAsia="Calibri"/>
                <w:bCs/>
              </w:rPr>
            </w:pPr>
            <w:r w:rsidRPr="00FE4E67">
              <w:rPr>
                <w:rFonts w:eastAsia="Calibri"/>
                <w:bCs/>
              </w:rPr>
              <w:t>For our nation and all its people, and for the freedoms we enjoy, especially for the freedom to worship You in peace: O, give thanks unto the Lord, for He is good,</w:t>
            </w:r>
          </w:p>
          <w:p w:rsidR="00FE4E67" w:rsidRPr="00FE4E67" w:rsidRDefault="00FE4E67" w:rsidP="00FE4E67">
            <w:pPr>
              <w:rPr>
                <w:rFonts w:eastAsia="Calibri"/>
                <w:bCs/>
                <w:i/>
              </w:rPr>
            </w:pPr>
            <w:proofErr w:type="gramStart"/>
            <w:r w:rsidRPr="00FE4E67">
              <w:rPr>
                <w:rFonts w:eastAsia="Calibri"/>
                <w:bCs/>
                <w:i/>
              </w:rPr>
              <w:t>and</w:t>
            </w:r>
            <w:proofErr w:type="gramEnd"/>
            <w:r w:rsidRPr="00FE4E67">
              <w:rPr>
                <w:rFonts w:eastAsia="Calibri"/>
                <w:bCs/>
                <w:i/>
              </w:rPr>
              <w:t xml:space="preserve"> His mercy endures forever.</w:t>
            </w:r>
          </w:p>
          <w:p w:rsidR="00FE4E67" w:rsidRPr="00FE4E67" w:rsidRDefault="00FE4E67" w:rsidP="00FE4E67">
            <w:pPr>
              <w:rPr>
                <w:rFonts w:eastAsia="Calibri"/>
                <w:bCs/>
              </w:rPr>
            </w:pPr>
          </w:p>
          <w:p w:rsidR="00FE4E67" w:rsidRPr="00FE4E67" w:rsidRDefault="00FE4E67" w:rsidP="00FE4E67">
            <w:pPr>
              <w:rPr>
                <w:rFonts w:eastAsia="Calibri"/>
                <w:bCs/>
              </w:rPr>
            </w:pPr>
            <w:r w:rsidRPr="00FE4E67">
              <w:rPr>
                <w:rFonts w:eastAsia="Calibri"/>
                <w:bCs/>
              </w:rPr>
              <w:t>For the sufferings that come upon us and for the reminder they bring of the one thing needful: O, give thanks unto the Lord, for He is good,</w:t>
            </w:r>
          </w:p>
          <w:p w:rsidR="00FE4E67" w:rsidRPr="00FE4E67" w:rsidRDefault="00FE4E67" w:rsidP="00FE4E67">
            <w:pPr>
              <w:rPr>
                <w:rFonts w:eastAsia="Calibri"/>
                <w:bCs/>
                <w:i/>
              </w:rPr>
            </w:pPr>
            <w:proofErr w:type="gramStart"/>
            <w:r w:rsidRPr="00FE4E67">
              <w:rPr>
                <w:rFonts w:eastAsia="Calibri"/>
                <w:bCs/>
                <w:i/>
              </w:rPr>
              <w:t>and</w:t>
            </w:r>
            <w:proofErr w:type="gramEnd"/>
            <w:r w:rsidRPr="00FE4E67">
              <w:rPr>
                <w:rFonts w:eastAsia="Calibri"/>
                <w:bCs/>
                <w:i/>
              </w:rPr>
              <w:t xml:space="preserve"> His mercy endures forever.</w:t>
            </w:r>
          </w:p>
          <w:p w:rsidR="00FE4E67" w:rsidRPr="00FE4E67" w:rsidRDefault="00FE4E67" w:rsidP="00FE4E67">
            <w:pPr>
              <w:rPr>
                <w:rFonts w:eastAsia="Calibri"/>
                <w:bCs/>
              </w:rPr>
            </w:pPr>
          </w:p>
          <w:p w:rsidR="00FE4E67" w:rsidRDefault="00FE4E67" w:rsidP="00FE4E67">
            <w:pPr>
              <w:rPr>
                <w:bCs/>
              </w:rPr>
            </w:pPr>
          </w:p>
          <w:p w:rsidR="00FE4E67" w:rsidRPr="00FE4E67" w:rsidRDefault="00FE4E67" w:rsidP="00FE4E67">
            <w:pPr>
              <w:rPr>
                <w:bCs/>
              </w:rPr>
            </w:pPr>
          </w:p>
          <w:p w:rsidR="00FE4E67" w:rsidRPr="00FE4E67" w:rsidRDefault="00FE4E67" w:rsidP="00FE4E67">
            <w:pPr>
              <w:rPr>
                <w:rFonts w:eastAsia="Calibri"/>
                <w:bCs/>
              </w:rPr>
            </w:pPr>
            <w:r w:rsidRPr="00FE4E67">
              <w:rPr>
                <w:rFonts w:eastAsia="Calibri"/>
                <w:bCs/>
              </w:rPr>
              <w:lastRenderedPageBreak/>
              <w:t>Above all for the incarnation of our Lord, for His suffering and death, for His glorious resurrection and ascension and for the coming of the Holy Spirit, the Comforter: O, give thanks unto the Lord, for He is good,</w:t>
            </w:r>
          </w:p>
          <w:p w:rsidR="00FE4E67" w:rsidRPr="00FE4E67" w:rsidRDefault="00FE4E67" w:rsidP="00FE4E67">
            <w:pPr>
              <w:rPr>
                <w:rFonts w:eastAsia="Calibri"/>
                <w:bCs/>
                <w:i/>
              </w:rPr>
            </w:pPr>
            <w:proofErr w:type="gramStart"/>
            <w:r w:rsidRPr="00FE4E67">
              <w:rPr>
                <w:rFonts w:eastAsia="Calibri"/>
                <w:bCs/>
                <w:i/>
              </w:rPr>
              <w:t>and</w:t>
            </w:r>
            <w:proofErr w:type="gramEnd"/>
            <w:r w:rsidRPr="00FE4E67">
              <w:rPr>
                <w:rFonts w:eastAsia="Calibri"/>
                <w:bCs/>
                <w:i/>
              </w:rPr>
              <w:t xml:space="preserve"> His mercy endures forever.</w:t>
            </w:r>
          </w:p>
          <w:p w:rsidR="00FE4E67" w:rsidRPr="00FE4E67" w:rsidRDefault="00FE4E67" w:rsidP="00FE4E67">
            <w:pPr>
              <w:rPr>
                <w:rFonts w:eastAsia="Calibri"/>
                <w:bCs/>
              </w:rPr>
            </w:pPr>
          </w:p>
          <w:p w:rsidR="00FE4E67" w:rsidRPr="00FE4E67" w:rsidRDefault="00FE4E67" w:rsidP="00FE4E67">
            <w:pPr>
              <w:rPr>
                <w:rFonts w:eastAsia="Calibri"/>
                <w:bCs/>
              </w:rPr>
            </w:pPr>
            <w:r w:rsidRPr="00FE4E67">
              <w:rPr>
                <w:rFonts w:eastAsia="Calibri"/>
                <w:bCs/>
              </w:rPr>
              <w:t>For the holy Church, for the divine waters of Baptism, for the comfort of Holy Absolution, and for the life-giving Sacrament of the Altar: O, give thanks unto the Lord, for He is good,</w:t>
            </w:r>
          </w:p>
          <w:p w:rsidR="00FE4E67" w:rsidRPr="00FE4E67" w:rsidRDefault="00FE4E67" w:rsidP="00FE4E67">
            <w:pPr>
              <w:rPr>
                <w:rFonts w:eastAsia="Calibri"/>
                <w:bCs/>
                <w:i/>
              </w:rPr>
            </w:pPr>
            <w:proofErr w:type="gramStart"/>
            <w:r w:rsidRPr="00FE4E67">
              <w:rPr>
                <w:rFonts w:eastAsia="Calibri"/>
                <w:bCs/>
                <w:i/>
              </w:rPr>
              <w:t>and</w:t>
            </w:r>
            <w:proofErr w:type="gramEnd"/>
            <w:r w:rsidRPr="00FE4E67">
              <w:rPr>
                <w:rFonts w:eastAsia="Calibri"/>
                <w:bCs/>
                <w:i/>
              </w:rPr>
              <w:t xml:space="preserve"> His mercy endures forever.</w:t>
            </w:r>
          </w:p>
          <w:p w:rsidR="00FE4E67" w:rsidRPr="00FE4E67" w:rsidRDefault="00FE4E67" w:rsidP="00FE4E67">
            <w:pPr>
              <w:rPr>
                <w:rFonts w:eastAsia="Calibri"/>
                <w:bCs/>
              </w:rPr>
            </w:pPr>
          </w:p>
          <w:p w:rsidR="00FE4E67" w:rsidRPr="00FE4E67" w:rsidRDefault="00FE4E67" w:rsidP="00FE4E67">
            <w:pPr>
              <w:rPr>
                <w:rFonts w:eastAsia="Calibri"/>
                <w:bCs/>
              </w:rPr>
            </w:pPr>
            <w:r w:rsidRPr="00FE4E67">
              <w:rPr>
                <w:rFonts w:eastAsia="Calibri"/>
                <w:bCs/>
              </w:rPr>
              <w:t>For the Sacred Scriptures, for the holy Law that shows us our sin, and for the holy Gospel that reveals the righteousness of Christ as Your gift to us: O, give thanks unto the Lord, for He is good,</w:t>
            </w:r>
          </w:p>
          <w:p w:rsidR="00FE4E67" w:rsidRPr="00FE4E67" w:rsidRDefault="00FE4E67" w:rsidP="00FE4E67">
            <w:pPr>
              <w:rPr>
                <w:rFonts w:eastAsia="Calibri"/>
                <w:bCs/>
                <w:i/>
              </w:rPr>
            </w:pPr>
            <w:proofErr w:type="gramStart"/>
            <w:r w:rsidRPr="00FE4E67">
              <w:rPr>
                <w:rFonts w:eastAsia="Calibri"/>
                <w:bCs/>
                <w:i/>
              </w:rPr>
              <w:t>and</w:t>
            </w:r>
            <w:proofErr w:type="gramEnd"/>
            <w:r w:rsidRPr="00FE4E67">
              <w:rPr>
                <w:rFonts w:eastAsia="Calibri"/>
                <w:bCs/>
                <w:i/>
              </w:rPr>
              <w:t xml:space="preserve"> His mercy endures forever.</w:t>
            </w:r>
          </w:p>
          <w:p w:rsidR="00FE4E67" w:rsidRPr="00FE4E67" w:rsidRDefault="00FE4E67" w:rsidP="00FE4E67">
            <w:pPr>
              <w:rPr>
                <w:rFonts w:eastAsia="Calibri"/>
                <w:bCs/>
              </w:rPr>
            </w:pPr>
          </w:p>
          <w:p w:rsidR="00FE4E67" w:rsidRPr="00FE4E67" w:rsidRDefault="00FE4E67" w:rsidP="00FE4E67">
            <w:pPr>
              <w:rPr>
                <w:rFonts w:eastAsia="Calibri"/>
                <w:bCs/>
              </w:rPr>
            </w:pPr>
            <w:r w:rsidRPr="00FE4E67">
              <w:rPr>
                <w:rFonts w:eastAsia="Calibri"/>
                <w:bCs/>
              </w:rPr>
              <w:t>For these and all Your mercies, mercies beyond number and measure:  O, give thanks unto the Lord, for He is good,</w:t>
            </w:r>
          </w:p>
          <w:p w:rsidR="00FE4E67" w:rsidRPr="00FE4E67" w:rsidRDefault="00FE4E67" w:rsidP="00FE4E67">
            <w:pPr>
              <w:rPr>
                <w:rFonts w:eastAsia="Calibri"/>
                <w:bCs/>
                <w:i/>
              </w:rPr>
            </w:pPr>
            <w:proofErr w:type="gramStart"/>
            <w:r w:rsidRPr="00FE4E67">
              <w:rPr>
                <w:rFonts w:eastAsia="Calibri"/>
                <w:bCs/>
                <w:i/>
              </w:rPr>
              <w:t>and</w:t>
            </w:r>
            <w:proofErr w:type="gramEnd"/>
            <w:r w:rsidRPr="00FE4E67">
              <w:rPr>
                <w:rFonts w:eastAsia="Calibri"/>
                <w:bCs/>
                <w:i/>
              </w:rPr>
              <w:t xml:space="preserve"> His mercy endures forever.</w:t>
            </w:r>
          </w:p>
          <w:p w:rsidR="00FE4E67" w:rsidRPr="00FE4E67" w:rsidRDefault="00FE4E67" w:rsidP="00FE4E67">
            <w:pPr>
              <w:rPr>
                <w:rFonts w:eastAsia="Calibri"/>
                <w:bCs/>
              </w:rPr>
            </w:pPr>
          </w:p>
          <w:p w:rsidR="00FE4E67" w:rsidRPr="00FE4E67" w:rsidRDefault="00FE4E67" w:rsidP="00FE4E67">
            <w:pPr>
              <w:rPr>
                <w:rFonts w:eastAsia="Calibri"/>
                <w:bCs/>
              </w:rPr>
            </w:pPr>
            <w:r w:rsidRPr="00FE4E67">
              <w:rPr>
                <w:rFonts w:eastAsia="Calibri"/>
                <w:bCs/>
              </w:rPr>
              <w:t>You are indeed blessed and holy and worthy of all honor and praise, O Father Almighty, O only-begotten Son, O Spirit of Holiness.  To You alone do we give all glory now and forever!</w:t>
            </w:r>
          </w:p>
          <w:p w:rsidR="00FE4E67" w:rsidRPr="00FE4E67" w:rsidRDefault="00FE4E67" w:rsidP="00FE4E67">
            <w:pPr>
              <w:rPr>
                <w:rFonts w:eastAsia="Calibri"/>
                <w:bCs/>
                <w:i/>
              </w:rPr>
            </w:pPr>
            <w:r w:rsidRPr="00FE4E67">
              <w:rPr>
                <w:rFonts w:eastAsia="Calibri"/>
                <w:bCs/>
                <w:i/>
              </w:rPr>
              <w:t>Amen!</w:t>
            </w:r>
          </w:p>
          <w:p w:rsidR="00FE4E67" w:rsidRPr="00FE4E67" w:rsidRDefault="00FE4E67" w:rsidP="00FE4E67">
            <w:pPr>
              <w:rPr>
                <w:bCs/>
              </w:rPr>
            </w:pPr>
          </w:p>
        </w:tc>
      </w:tr>
      <w:tr w:rsidR="00FE4E67" w:rsidRPr="00FE4E67" w:rsidTr="00FE4E67">
        <w:trPr>
          <w:jc w:val="center"/>
        </w:trPr>
        <w:tc>
          <w:tcPr>
            <w:tcW w:w="5040" w:type="dxa"/>
            <w:gridSpan w:val="3"/>
            <w:hideMark/>
          </w:tcPr>
          <w:p w:rsidR="00FE4E67" w:rsidRPr="00FE4E67" w:rsidRDefault="00FE4E67" w:rsidP="00FE4E67">
            <w:pPr>
              <w:rPr>
                <w:b/>
                <w:bCs/>
              </w:rPr>
            </w:pPr>
            <w:r w:rsidRPr="00FE4E67">
              <w:rPr>
                <w:b/>
                <w:bCs/>
              </w:rPr>
              <w:lastRenderedPageBreak/>
              <w:sym w:font="Wingdings" w:char="00F1"/>
            </w:r>
            <w:r w:rsidRPr="00FE4E67">
              <w:rPr>
                <w:b/>
                <w:bCs/>
              </w:rPr>
              <w:t xml:space="preserve"> </w:t>
            </w:r>
            <w:proofErr w:type="spellStart"/>
            <w:r w:rsidRPr="00FE4E67">
              <w:rPr>
                <w:b/>
                <w:bCs/>
              </w:rPr>
              <w:t>Benedicamus</w:t>
            </w:r>
            <w:proofErr w:type="spellEnd"/>
            <w:r w:rsidRPr="00FE4E67">
              <w:rPr>
                <w:b/>
                <w:bCs/>
              </w:rPr>
              <w:t xml:space="preserve"> and Benediction</w:t>
            </w:r>
          </w:p>
        </w:tc>
        <w:tc>
          <w:tcPr>
            <w:tcW w:w="2178" w:type="dxa"/>
            <w:hideMark/>
          </w:tcPr>
          <w:p w:rsidR="00FE4E67" w:rsidRPr="00FE4E67" w:rsidRDefault="00FE4E67" w:rsidP="00FE4E67">
            <w:pPr>
              <w:jc w:val="right"/>
              <w:rPr>
                <w:b/>
                <w:bCs/>
              </w:rPr>
            </w:pPr>
            <w:r w:rsidRPr="00FE4E67">
              <w:rPr>
                <w:b/>
                <w:bCs/>
              </w:rPr>
              <w:t>p. 234</w:t>
            </w:r>
          </w:p>
        </w:tc>
      </w:tr>
      <w:tr w:rsidR="00FE4E67" w:rsidRPr="00FE4E67" w:rsidTr="00FE4E67">
        <w:trPr>
          <w:jc w:val="center"/>
        </w:trPr>
        <w:tc>
          <w:tcPr>
            <w:tcW w:w="1809" w:type="dxa"/>
            <w:gridSpan w:val="2"/>
          </w:tcPr>
          <w:p w:rsidR="00FE4E67" w:rsidRPr="00FE4E67" w:rsidRDefault="00FE4E67" w:rsidP="00FE4E67">
            <w:pPr>
              <w:rPr>
                <w:b/>
                <w:bCs/>
              </w:rPr>
            </w:pPr>
          </w:p>
        </w:tc>
        <w:tc>
          <w:tcPr>
            <w:tcW w:w="5409" w:type="dxa"/>
            <w:gridSpan w:val="2"/>
          </w:tcPr>
          <w:p w:rsidR="00FE4E67" w:rsidRPr="00FE4E67" w:rsidRDefault="00FE4E67" w:rsidP="00FE4E67">
            <w:pPr>
              <w:rPr>
                <w:b/>
                <w:bCs/>
              </w:rPr>
            </w:pPr>
          </w:p>
        </w:tc>
      </w:tr>
      <w:tr w:rsidR="00FE4E67" w:rsidRPr="00FE4E67" w:rsidTr="00FE4E67">
        <w:trPr>
          <w:jc w:val="center"/>
        </w:trPr>
        <w:tc>
          <w:tcPr>
            <w:tcW w:w="1809" w:type="dxa"/>
            <w:gridSpan w:val="2"/>
            <w:hideMark/>
          </w:tcPr>
          <w:p w:rsidR="00FE4E67" w:rsidRPr="00FE4E67" w:rsidRDefault="00FE4E67" w:rsidP="00166A92">
            <w:pPr>
              <w:rPr>
                <w:b/>
                <w:bCs/>
              </w:rPr>
            </w:pPr>
            <w:r w:rsidRPr="00FE4E67">
              <w:rPr>
                <w:b/>
                <w:bCs/>
              </w:rPr>
              <w:sym w:font="Wingdings" w:char="00F1"/>
            </w:r>
            <w:r w:rsidRPr="00FE4E67">
              <w:rPr>
                <w:b/>
                <w:bCs/>
              </w:rPr>
              <w:t xml:space="preserve"> Hymn #89</w:t>
            </w:r>
            <w:r w:rsidR="003E0CA0">
              <w:rPr>
                <w:b/>
                <w:bCs/>
              </w:rPr>
              <w:t>5</w:t>
            </w:r>
          </w:p>
        </w:tc>
        <w:tc>
          <w:tcPr>
            <w:tcW w:w="5409" w:type="dxa"/>
            <w:gridSpan w:val="2"/>
            <w:hideMark/>
          </w:tcPr>
          <w:p w:rsidR="00FE4E67" w:rsidRPr="00FE4E67" w:rsidRDefault="00166A92" w:rsidP="003E0CA0">
            <w:pPr>
              <w:jc w:val="right"/>
              <w:rPr>
                <w:b/>
                <w:bCs/>
                <w:i/>
              </w:rPr>
            </w:pPr>
            <w:r>
              <w:rPr>
                <w:b/>
                <w:bCs/>
                <w:i/>
              </w:rPr>
              <w:t>“</w:t>
            </w:r>
            <w:r w:rsidR="003E0CA0">
              <w:rPr>
                <w:b/>
                <w:bCs/>
                <w:i/>
              </w:rPr>
              <w:t>Now Thank We All Our God</w:t>
            </w:r>
            <w:r>
              <w:rPr>
                <w:b/>
                <w:bCs/>
                <w:i/>
              </w:rPr>
              <w:t xml:space="preserve">”   </w:t>
            </w:r>
          </w:p>
        </w:tc>
      </w:tr>
    </w:tbl>
    <w:p w:rsidR="00881557" w:rsidRDefault="00881557"/>
    <w:p w:rsidR="00FE4E67" w:rsidRDefault="00FE4E67" w:rsidP="00FE4E67">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rPr>
      </w:pPr>
      <w:r>
        <w:rPr>
          <w:rFonts w:ascii="Times New Roman" w:eastAsia="Times New Roman" w:hAnsi="Times New Roman"/>
        </w:rPr>
        <w:t xml:space="preserve">The illustration is by Alexandre </w:t>
      </w:r>
      <w:proofErr w:type="spellStart"/>
      <w:r>
        <w:rPr>
          <w:rFonts w:ascii="Times New Roman" w:eastAsia="Times New Roman" w:hAnsi="Times New Roman"/>
        </w:rPr>
        <w:t>Bida</w:t>
      </w:r>
      <w:proofErr w:type="spellEnd"/>
      <w:r>
        <w:rPr>
          <w:rFonts w:ascii="Times New Roman" w:eastAsia="Times New Roman" w:hAnsi="Times New Roman"/>
        </w:rPr>
        <w:t xml:space="preserve"> and was part of the book, </w:t>
      </w:r>
      <w:r>
        <w:rPr>
          <w:rFonts w:ascii="Times New Roman" w:eastAsia="Times New Roman" w:hAnsi="Times New Roman"/>
          <w:i/>
          <w:iCs/>
        </w:rPr>
        <w:t xml:space="preserve">Christ in Art </w:t>
      </w:r>
      <w:r>
        <w:rPr>
          <w:rFonts w:ascii="Times New Roman" w:eastAsia="Times New Roman" w:hAnsi="Times New Roman"/>
        </w:rPr>
        <w:t>(1874).  The letters IHS make up a monogram which stands for Jesus Christ.  He is the One for whom we are most thankful because His great sacrifice for us and our salvation.</w:t>
      </w:r>
    </w:p>
    <w:p w:rsidR="00FE4E67" w:rsidRDefault="00FE4E67" w:rsidP="00FE4E67">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sz w:val="18"/>
          <w:szCs w:val="18"/>
        </w:rPr>
      </w:pPr>
    </w:p>
    <w:p w:rsidR="00FE4E67" w:rsidRPr="00FE4E67" w:rsidRDefault="00FE4E67" w:rsidP="00FE4E67">
      <w:pPr>
        <w:pBdr>
          <w:top w:val="single" w:sz="4" w:space="1" w:color="auto"/>
          <w:left w:val="single" w:sz="4" w:space="4" w:color="auto"/>
          <w:bottom w:val="single" w:sz="4" w:space="1" w:color="auto"/>
          <w:right w:val="single" w:sz="4" w:space="4" w:color="auto"/>
        </w:pBdr>
        <w:rPr>
          <w:rFonts w:ascii="Times New Roman" w:eastAsia="Times New Roman" w:hAnsi="Times New Roman"/>
          <w:sz w:val="18"/>
          <w:szCs w:val="18"/>
        </w:rPr>
      </w:pPr>
      <w:r>
        <w:rPr>
          <w:rFonts w:ascii="Times New Roman" w:eastAsia="Times New Roman" w:hAnsi="Times New Roman"/>
          <w:sz w:val="18"/>
          <w:szCs w:val="18"/>
        </w:rPr>
        <w:t>This bulletin cover provided by www.scholia.net and is made available without cost.</w:t>
      </w:r>
    </w:p>
    <w:sectPr w:rsidR="00FE4E67" w:rsidRPr="00FE4E67" w:rsidSect="00FE4E67">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bookFoldPrinting/>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67"/>
    <w:rsid w:val="00044D2E"/>
    <w:rsid w:val="00047399"/>
    <w:rsid w:val="000F57B9"/>
    <w:rsid w:val="00166A92"/>
    <w:rsid w:val="001C3080"/>
    <w:rsid w:val="00353A9E"/>
    <w:rsid w:val="003C570F"/>
    <w:rsid w:val="003E0CA0"/>
    <w:rsid w:val="0042104B"/>
    <w:rsid w:val="005D1ACB"/>
    <w:rsid w:val="00622B34"/>
    <w:rsid w:val="00682DFE"/>
    <w:rsid w:val="006F1B6B"/>
    <w:rsid w:val="007B1ED1"/>
    <w:rsid w:val="00800705"/>
    <w:rsid w:val="00831268"/>
    <w:rsid w:val="00871CE4"/>
    <w:rsid w:val="00881557"/>
    <w:rsid w:val="008E2E82"/>
    <w:rsid w:val="00944712"/>
    <w:rsid w:val="009C234B"/>
    <w:rsid w:val="00A50148"/>
    <w:rsid w:val="00B1598C"/>
    <w:rsid w:val="00BF3171"/>
    <w:rsid w:val="00D942D5"/>
    <w:rsid w:val="00E21045"/>
    <w:rsid w:val="00FE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ACA6D-4815-452C-AD8E-0FA6E52E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E67"/>
    <w:rPr>
      <w:rFonts w:ascii="Tahoma" w:hAnsi="Tahoma" w:cs="Tahoma"/>
      <w:sz w:val="16"/>
      <w:szCs w:val="16"/>
    </w:rPr>
  </w:style>
  <w:style w:type="character" w:customStyle="1" w:styleId="BalloonTextChar">
    <w:name w:val="Balloon Text Char"/>
    <w:basedOn w:val="DefaultParagraphFont"/>
    <w:link w:val="BalloonText"/>
    <w:uiPriority w:val="99"/>
    <w:semiHidden/>
    <w:rsid w:val="00FE4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975">
      <w:bodyDiv w:val="1"/>
      <w:marLeft w:val="0"/>
      <w:marRight w:val="0"/>
      <w:marTop w:val="0"/>
      <w:marBottom w:val="0"/>
      <w:divBdr>
        <w:top w:val="none" w:sz="0" w:space="0" w:color="auto"/>
        <w:left w:val="none" w:sz="0" w:space="0" w:color="auto"/>
        <w:bottom w:val="none" w:sz="0" w:space="0" w:color="auto"/>
        <w:right w:val="none" w:sz="0" w:space="0" w:color="auto"/>
      </w:divBdr>
    </w:div>
    <w:div w:id="456414319">
      <w:bodyDiv w:val="1"/>
      <w:marLeft w:val="0"/>
      <w:marRight w:val="0"/>
      <w:marTop w:val="0"/>
      <w:marBottom w:val="0"/>
      <w:divBdr>
        <w:top w:val="none" w:sz="0" w:space="0" w:color="auto"/>
        <w:left w:val="none" w:sz="0" w:space="0" w:color="auto"/>
        <w:bottom w:val="none" w:sz="0" w:space="0" w:color="auto"/>
        <w:right w:val="none" w:sz="0" w:space="0" w:color="auto"/>
      </w:divBdr>
    </w:div>
    <w:div w:id="506797484">
      <w:bodyDiv w:val="1"/>
      <w:marLeft w:val="0"/>
      <w:marRight w:val="0"/>
      <w:marTop w:val="0"/>
      <w:marBottom w:val="0"/>
      <w:divBdr>
        <w:top w:val="none" w:sz="0" w:space="0" w:color="auto"/>
        <w:left w:val="none" w:sz="0" w:space="0" w:color="auto"/>
        <w:bottom w:val="none" w:sz="0" w:space="0" w:color="auto"/>
        <w:right w:val="none" w:sz="0" w:space="0" w:color="auto"/>
      </w:divBdr>
    </w:div>
    <w:div w:id="603806864">
      <w:bodyDiv w:val="1"/>
      <w:marLeft w:val="0"/>
      <w:marRight w:val="0"/>
      <w:marTop w:val="0"/>
      <w:marBottom w:val="0"/>
      <w:divBdr>
        <w:top w:val="none" w:sz="0" w:space="0" w:color="auto"/>
        <w:left w:val="none" w:sz="0" w:space="0" w:color="auto"/>
        <w:bottom w:val="none" w:sz="0" w:space="0" w:color="auto"/>
        <w:right w:val="none" w:sz="0" w:space="0" w:color="auto"/>
      </w:divBdr>
    </w:div>
    <w:div w:id="630133289">
      <w:bodyDiv w:val="1"/>
      <w:marLeft w:val="0"/>
      <w:marRight w:val="0"/>
      <w:marTop w:val="0"/>
      <w:marBottom w:val="0"/>
      <w:divBdr>
        <w:top w:val="none" w:sz="0" w:space="0" w:color="auto"/>
        <w:left w:val="none" w:sz="0" w:space="0" w:color="auto"/>
        <w:bottom w:val="none" w:sz="0" w:space="0" w:color="auto"/>
        <w:right w:val="none" w:sz="0" w:space="0" w:color="auto"/>
      </w:divBdr>
    </w:div>
    <w:div w:id="730157347">
      <w:bodyDiv w:val="1"/>
      <w:marLeft w:val="0"/>
      <w:marRight w:val="0"/>
      <w:marTop w:val="0"/>
      <w:marBottom w:val="0"/>
      <w:divBdr>
        <w:top w:val="none" w:sz="0" w:space="0" w:color="auto"/>
        <w:left w:val="none" w:sz="0" w:space="0" w:color="auto"/>
        <w:bottom w:val="none" w:sz="0" w:space="0" w:color="auto"/>
        <w:right w:val="none" w:sz="0" w:space="0" w:color="auto"/>
      </w:divBdr>
    </w:div>
    <w:div w:id="743065719">
      <w:bodyDiv w:val="1"/>
      <w:marLeft w:val="0"/>
      <w:marRight w:val="0"/>
      <w:marTop w:val="0"/>
      <w:marBottom w:val="0"/>
      <w:divBdr>
        <w:top w:val="none" w:sz="0" w:space="0" w:color="auto"/>
        <w:left w:val="none" w:sz="0" w:space="0" w:color="auto"/>
        <w:bottom w:val="none" w:sz="0" w:space="0" w:color="auto"/>
        <w:right w:val="none" w:sz="0" w:space="0" w:color="auto"/>
      </w:divBdr>
    </w:div>
    <w:div w:id="890535630">
      <w:bodyDiv w:val="1"/>
      <w:marLeft w:val="0"/>
      <w:marRight w:val="0"/>
      <w:marTop w:val="0"/>
      <w:marBottom w:val="0"/>
      <w:divBdr>
        <w:top w:val="none" w:sz="0" w:space="0" w:color="auto"/>
        <w:left w:val="none" w:sz="0" w:space="0" w:color="auto"/>
        <w:bottom w:val="none" w:sz="0" w:space="0" w:color="auto"/>
        <w:right w:val="none" w:sz="0" w:space="0" w:color="auto"/>
      </w:divBdr>
    </w:div>
    <w:div w:id="990670307">
      <w:bodyDiv w:val="1"/>
      <w:marLeft w:val="0"/>
      <w:marRight w:val="0"/>
      <w:marTop w:val="0"/>
      <w:marBottom w:val="0"/>
      <w:divBdr>
        <w:top w:val="none" w:sz="0" w:space="0" w:color="auto"/>
        <w:left w:val="none" w:sz="0" w:space="0" w:color="auto"/>
        <w:bottom w:val="none" w:sz="0" w:space="0" w:color="auto"/>
        <w:right w:val="none" w:sz="0" w:space="0" w:color="auto"/>
      </w:divBdr>
    </w:div>
    <w:div w:id="995835832">
      <w:bodyDiv w:val="1"/>
      <w:marLeft w:val="0"/>
      <w:marRight w:val="0"/>
      <w:marTop w:val="0"/>
      <w:marBottom w:val="0"/>
      <w:divBdr>
        <w:top w:val="none" w:sz="0" w:space="0" w:color="auto"/>
        <w:left w:val="none" w:sz="0" w:space="0" w:color="auto"/>
        <w:bottom w:val="none" w:sz="0" w:space="0" w:color="auto"/>
        <w:right w:val="none" w:sz="0" w:space="0" w:color="auto"/>
      </w:divBdr>
    </w:div>
    <w:div w:id="1163736949">
      <w:bodyDiv w:val="1"/>
      <w:marLeft w:val="0"/>
      <w:marRight w:val="0"/>
      <w:marTop w:val="0"/>
      <w:marBottom w:val="0"/>
      <w:divBdr>
        <w:top w:val="none" w:sz="0" w:space="0" w:color="auto"/>
        <w:left w:val="none" w:sz="0" w:space="0" w:color="auto"/>
        <w:bottom w:val="none" w:sz="0" w:space="0" w:color="auto"/>
        <w:right w:val="none" w:sz="0" w:space="0" w:color="auto"/>
      </w:divBdr>
    </w:div>
    <w:div w:id="1278371097">
      <w:bodyDiv w:val="1"/>
      <w:marLeft w:val="0"/>
      <w:marRight w:val="0"/>
      <w:marTop w:val="0"/>
      <w:marBottom w:val="0"/>
      <w:divBdr>
        <w:top w:val="none" w:sz="0" w:space="0" w:color="auto"/>
        <w:left w:val="none" w:sz="0" w:space="0" w:color="auto"/>
        <w:bottom w:val="none" w:sz="0" w:space="0" w:color="auto"/>
        <w:right w:val="none" w:sz="0" w:space="0" w:color="auto"/>
      </w:divBdr>
    </w:div>
    <w:div w:id="1566526802">
      <w:bodyDiv w:val="1"/>
      <w:marLeft w:val="0"/>
      <w:marRight w:val="0"/>
      <w:marTop w:val="0"/>
      <w:marBottom w:val="0"/>
      <w:divBdr>
        <w:top w:val="none" w:sz="0" w:space="0" w:color="auto"/>
        <w:left w:val="none" w:sz="0" w:space="0" w:color="auto"/>
        <w:bottom w:val="none" w:sz="0" w:space="0" w:color="auto"/>
        <w:right w:val="none" w:sz="0" w:space="0" w:color="auto"/>
      </w:divBdr>
    </w:div>
    <w:div w:id="1731466355">
      <w:bodyDiv w:val="1"/>
      <w:marLeft w:val="0"/>
      <w:marRight w:val="0"/>
      <w:marTop w:val="0"/>
      <w:marBottom w:val="0"/>
      <w:divBdr>
        <w:top w:val="none" w:sz="0" w:space="0" w:color="auto"/>
        <w:left w:val="none" w:sz="0" w:space="0" w:color="auto"/>
        <w:bottom w:val="none" w:sz="0" w:space="0" w:color="auto"/>
        <w:right w:val="none" w:sz="0" w:space="0" w:color="auto"/>
      </w:divBdr>
    </w:div>
    <w:div w:id="1834101322">
      <w:bodyDiv w:val="1"/>
      <w:marLeft w:val="0"/>
      <w:marRight w:val="0"/>
      <w:marTop w:val="0"/>
      <w:marBottom w:val="0"/>
      <w:divBdr>
        <w:top w:val="none" w:sz="0" w:space="0" w:color="auto"/>
        <w:left w:val="none" w:sz="0" w:space="0" w:color="auto"/>
        <w:bottom w:val="none" w:sz="0" w:space="0" w:color="auto"/>
        <w:right w:val="none" w:sz="0" w:space="0" w:color="auto"/>
      </w:divBdr>
    </w:div>
    <w:div w:id="1969584861">
      <w:bodyDiv w:val="1"/>
      <w:marLeft w:val="0"/>
      <w:marRight w:val="0"/>
      <w:marTop w:val="0"/>
      <w:marBottom w:val="0"/>
      <w:divBdr>
        <w:top w:val="none" w:sz="0" w:space="0" w:color="auto"/>
        <w:left w:val="none" w:sz="0" w:space="0" w:color="auto"/>
        <w:bottom w:val="none" w:sz="0" w:space="0" w:color="auto"/>
        <w:right w:val="none" w:sz="0" w:space="0" w:color="auto"/>
      </w:divBdr>
    </w:div>
    <w:div w:id="20578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E7F43B39</Template>
  <TotalTime>25</TotalTime>
  <Pages>4</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DeLoach</dc:creator>
  <cp:lastModifiedBy>School Secretary</cp:lastModifiedBy>
  <cp:revision>3</cp:revision>
  <cp:lastPrinted>2015-11-12T16:19:00Z</cp:lastPrinted>
  <dcterms:created xsi:type="dcterms:W3CDTF">2015-11-12T16:36:00Z</dcterms:created>
  <dcterms:modified xsi:type="dcterms:W3CDTF">2015-11-12T16:47:00Z</dcterms:modified>
</cp:coreProperties>
</file>