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07" w:rsidRDefault="007B2507" w:rsidP="007B2507">
      <w:pPr>
        <w:jc w:val="both"/>
        <w:rPr>
          <w:rFonts w:ascii="Trebuchet MS" w:hAnsi="Trebuchet MS"/>
          <w:b/>
          <w:noProof/>
          <w:color w:val="000000"/>
          <w:sz w:val="22"/>
          <w:szCs w:val="22"/>
          <w:u w:val="single"/>
        </w:rPr>
      </w:pPr>
      <w:r>
        <w:rPr>
          <w:rFonts w:ascii="Trebuchet MS" w:hAnsi="Trebuchet MS"/>
          <w:b/>
          <w:noProof/>
          <w:color w:val="000000"/>
          <w:sz w:val="22"/>
          <w:szCs w:val="22"/>
          <w:u w:val="single"/>
        </w:rPr>
        <w:t>School News</w:t>
      </w:r>
    </w:p>
    <w:p w:rsidR="007B2507" w:rsidRPr="00EC4138" w:rsidRDefault="007B2507" w:rsidP="007B2507">
      <w:pPr>
        <w:jc w:val="both"/>
        <w:rPr>
          <w:rFonts w:ascii="Trebuchet MS" w:hAnsi="Trebuchet MS"/>
          <w:b/>
          <w:noProof/>
          <w:color w:val="000000"/>
          <w:sz w:val="12"/>
          <w:szCs w:val="22"/>
          <w:u w:val="single"/>
        </w:rPr>
      </w:pPr>
    </w:p>
    <w:p w:rsidR="007B2507" w:rsidRPr="00AA1BDF" w:rsidRDefault="007B2507" w:rsidP="007B2507">
      <w:pPr>
        <w:pStyle w:val="ListParagraph"/>
        <w:numPr>
          <w:ilvl w:val="0"/>
          <w:numId w:val="21"/>
        </w:numPr>
        <w:jc w:val="both"/>
        <w:rPr>
          <w:rFonts w:ascii="Trebuchet MS" w:eastAsiaTheme="minorHAnsi" w:hAnsi="Trebuchet MS" w:cstheme="minorBidi"/>
        </w:rPr>
      </w:pPr>
      <w:r w:rsidRPr="00AA1BDF">
        <w:rPr>
          <w:rFonts w:ascii="Trebuchet MS" w:hAnsi="Trebuchet MS"/>
        </w:rPr>
        <w:t xml:space="preserve">Enrollment for the 2018-2019 school year is </w:t>
      </w:r>
      <w:r>
        <w:rPr>
          <w:rFonts w:ascii="Trebuchet MS" w:hAnsi="Trebuchet MS"/>
        </w:rPr>
        <w:t>underway. T</w:t>
      </w:r>
      <w:r w:rsidRPr="00AA1BDF">
        <w:rPr>
          <w:rFonts w:ascii="Trebuchet MS" w:hAnsi="Trebuchet MS"/>
        </w:rPr>
        <w:t>he 2 morning pr</w:t>
      </w:r>
      <w:r>
        <w:rPr>
          <w:rFonts w:ascii="Trebuchet MS" w:hAnsi="Trebuchet MS"/>
        </w:rPr>
        <w:t>e-kindergarten classes are full. We</w:t>
      </w:r>
      <w:r w:rsidRPr="00AA1BDF">
        <w:rPr>
          <w:rFonts w:ascii="Trebuchet MS" w:hAnsi="Trebuchet MS"/>
        </w:rPr>
        <w:t xml:space="preserve"> have openings in the afternoon pre-kindergarten class and both pre-school classes</w:t>
      </w:r>
      <w:r>
        <w:rPr>
          <w:rFonts w:ascii="Trebuchet MS" w:hAnsi="Trebuchet MS"/>
        </w:rPr>
        <w:t xml:space="preserve"> as well and kindergarten</w:t>
      </w:r>
      <w:r w:rsidRPr="00AA1BDF">
        <w:rPr>
          <w:rFonts w:ascii="Trebuchet MS" w:hAnsi="Trebuchet MS"/>
        </w:rPr>
        <w:t>.</w:t>
      </w:r>
    </w:p>
    <w:p w:rsidR="007B2507" w:rsidRPr="00EC4138" w:rsidRDefault="007B2507" w:rsidP="007B2507">
      <w:pPr>
        <w:pStyle w:val="ListParagraph"/>
        <w:spacing w:after="0" w:line="240" w:lineRule="auto"/>
        <w:ind w:left="360"/>
        <w:contextualSpacing w:val="0"/>
        <w:jc w:val="both"/>
        <w:rPr>
          <w:rFonts w:ascii="Trebuchet MS" w:eastAsiaTheme="minorHAnsi" w:hAnsi="Trebuchet MS" w:cstheme="minorBidi"/>
          <w:sz w:val="16"/>
        </w:rPr>
      </w:pPr>
    </w:p>
    <w:p w:rsidR="007B2507" w:rsidRPr="00473705" w:rsidRDefault="007B2507" w:rsidP="007B2507">
      <w:pPr>
        <w:numPr>
          <w:ilvl w:val="0"/>
          <w:numId w:val="21"/>
        </w:numPr>
        <w:spacing w:after="200"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There will be no school this Thursday and Friday.  On Thursday teachers will be meeting with parents for conferences.</w:t>
      </w:r>
    </w:p>
    <w:p w:rsidR="007B2507" w:rsidRDefault="007B2507" w:rsidP="007B2507">
      <w:pPr>
        <w:numPr>
          <w:ilvl w:val="0"/>
          <w:numId w:val="21"/>
        </w:numPr>
        <w:spacing w:after="200" w:line="276" w:lineRule="auto"/>
        <w:jc w:val="both"/>
        <w:rPr>
          <w:rFonts w:ascii="Trebuchet MS" w:eastAsiaTheme="minorHAnsi" w:hAnsi="Trebuchet MS" w:cstheme="minorBidi"/>
          <w:sz w:val="22"/>
          <w:szCs w:val="22"/>
        </w:rPr>
      </w:pPr>
      <w:r w:rsidRPr="00473705">
        <w:rPr>
          <w:rFonts w:ascii="Trebuchet MS" w:eastAsiaTheme="minorHAnsi" w:hAnsi="Trebuchet MS" w:cstheme="minorBidi"/>
          <w:sz w:val="22"/>
          <w:szCs w:val="22"/>
        </w:rPr>
        <w:t>Please consider voting for Zion Lutheran preschool in the Kearney Hub Readers’ Choice Balloting.</w:t>
      </w:r>
    </w:p>
    <w:p w:rsidR="007B2507" w:rsidRDefault="007B2507" w:rsidP="007B2507">
      <w:pPr>
        <w:numPr>
          <w:ilvl w:val="0"/>
          <w:numId w:val="21"/>
        </w:numPr>
        <w:spacing w:after="200"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Our boys and girls basketball teams will participate in a tournament in North Platte next Saturday.</w:t>
      </w:r>
    </w:p>
    <w:p w:rsidR="007B2507" w:rsidRPr="00473705" w:rsidRDefault="007B2507" w:rsidP="007B2507">
      <w:pPr>
        <w:numPr>
          <w:ilvl w:val="0"/>
          <w:numId w:val="21"/>
        </w:numPr>
        <w:spacing w:after="200"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Pr="000A4F93"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Default="007B2507" w:rsidP="007B2507">
      <w:pPr>
        <w:pStyle w:val="ListParagraph"/>
        <w:spacing w:after="0" w:line="240" w:lineRule="auto"/>
        <w:ind w:left="360"/>
        <w:contextualSpacing w:val="0"/>
        <w:jc w:val="both"/>
        <w:rPr>
          <w:rFonts w:ascii="Trebuchet MS" w:eastAsiaTheme="minorHAnsi" w:hAnsi="Trebuchet MS" w:cstheme="minorBidi"/>
          <w:sz w:val="10"/>
          <w:szCs w:val="10"/>
        </w:rPr>
      </w:pPr>
    </w:p>
    <w:p w:rsidR="007B2507" w:rsidRPr="00992F44" w:rsidRDefault="007B2507" w:rsidP="007B2507">
      <w:pPr>
        <w:pBdr>
          <w:top w:val="single" w:sz="4" w:space="1" w:color="auto"/>
          <w:left w:val="single" w:sz="4" w:space="4" w:color="auto"/>
          <w:bottom w:val="single" w:sz="4" w:space="1" w:color="auto"/>
          <w:right w:val="single" w:sz="4" w:space="4" w:color="auto"/>
        </w:pBdr>
        <w:ind w:left="180"/>
        <w:rPr>
          <w:rFonts w:ascii="Arial" w:hAnsi="Arial" w:cs="Arial"/>
          <w:b/>
          <w:color w:val="000000"/>
        </w:rPr>
      </w:pPr>
      <w:r w:rsidRPr="00992F44">
        <w:rPr>
          <w:rFonts w:ascii="Arial" w:hAnsi="Arial" w:cs="Arial"/>
          <w:b/>
          <w:color w:val="000000"/>
        </w:rPr>
        <w:t>Don’t forget to direct Choice Dollars</w:t>
      </w:r>
      <w:r w:rsidRPr="00992F44">
        <w:rPr>
          <w:rFonts w:ascii="Arial" w:hAnsi="Arial" w:cs="Arial"/>
          <w:b/>
          <w:color w:val="000000"/>
          <w:vertAlign w:val="superscript"/>
        </w:rPr>
        <w:t>®</w:t>
      </w:r>
      <w:r w:rsidRPr="00992F44">
        <w:rPr>
          <w:rFonts w:ascii="Arial" w:hAnsi="Arial" w:cs="Arial"/>
          <w:b/>
          <w:color w:val="000000"/>
        </w:rPr>
        <w:t xml:space="preserve"> </w:t>
      </w:r>
    </w:p>
    <w:p w:rsidR="007B2507" w:rsidRPr="008C4C8C" w:rsidRDefault="007B2507" w:rsidP="007B2507">
      <w:pPr>
        <w:pBdr>
          <w:top w:val="single" w:sz="4" w:space="1" w:color="auto"/>
          <w:left w:val="single" w:sz="4" w:space="4" w:color="auto"/>
          <w:bottom w:val="single" w:sz="4" w:space="1" w:color="auto"/>
          <w:right w:val="single" w:sz="4" w:space="4" w:color="auto"/>
        </w:pBdr>
        <w:ind w:left="180"/>
        <w:rPr>
          <w:rFonts w:ascii="Arial" w:hAnsi="Arial" w:cs="Arial"/>
          <w:color w:val="000000"/>
          <w:sz w:val="14"/>
          <w:szCs w:val="22"/>
        </w:rPr>
      </w:pPr>
    </w:p>
    <w:p w:rsidR="007B2507" w:rsidRDefault="007B2507" w:rsidP="007B2507">
      <w:pPr>
        <w:pBdr>
          <w:top w:val="single" w:sz="4" w:space="1" w:color="auto"/>
          <w:left w:val="single" w:sz="4" w:space="4" w:color="auto"/>
          <w:bottom w:val="single" w:sz="4" w:space="1" w:color="auto"/>
          <w:right w:val="single" w:sz="4" w:space="4" w:color="auto"/>
        </w:pBdr>
        <w:ind w:left="180"/>
        <w:rPr>
          <w:rFonts w:ascii="Arial" w:hAnsi="Arial" w:cs="Arial"/>
          <w:color w:val="000000"/>
          <w:szCs w:val="22"/>
        </w:rPr>
      </w:pPr>
      <w:r w:rsidRPr="0062423E">
        <w:rPr>
          <w:rFonts w:ascii="Arial" w:hAnsi="Arial" w:cs="Arial"/>
          <w:color w:val="000000"/>
          <w:szCs w:val="22"/>
        </w:rPr>
        <w:t>Grant funding from Thrivent Financial through its Thrivent Choice</w:t>
      </w:r>
      <w:r w:rsidRPr="0062423E">
        <w:rPr>
          <w:rFonts w:ascii="Arial" w:hAnsi="Arial" w:cs="Arial"/>
          <w:color w:val="000000"/>
          <w:szCs w:val="22"/>
          <w:vertAlign w:val="superscript"/>
        </w:rPr>
        <w:t>®</w:t>
      </w:r>
      <w:r w:rsidRPr="0062423E">
        <w:rPr>
          <w:rFonts w:ascii="Arial" w:hAnsi="Arial" w:cs="Arial"/>
          <w:color w:val="000000"/>
          <w:szCs w:val="22"/>
        </w:rPr>
        <w:t xml:space="preserve"> program </w:t>
      </w:r>
      <w:r w:rsidRPr="00992F44">
        <w:rPr>
          <w:rFonts w:ascii="Arial" w:hAnsi="Arial" w:cs="Arial"/>
          <w:color w:val="000000"/>
          <w:szCs w:val="22"/>
        </w:rPr>
        <w:t xml:space="preserve">can help support organizations you care about. Don’t let Choice Dollars expire. </w:t>
      </w:r>
    </w:p>
    <w:p w:rsidR="007B2507" w:rsidRPr="00773CE7" w:rsidRDefault="007B2507" w:rsidP="007B2507">
      <w:pPr>
        <w:pBdr>
          <w:top w:val="single" w:sz="4" w:space="1" w:color="auto"/>
          <w:left w:val="single" w:sz="4" w:space="4" w:color="auto"/>
          <w:bottom w:val="single" w:sz="4" w:space="1" w:color="auto"/>
          <w:right w:val="single" w:sz="4" w:space="4" w:color="auto"/>
        </w:pBdr>
        <w:ind w:left="180"/>
        <w:rPr>
          <w:rFonts w:ascii="Arial" w:hAnsi="Arial" w:cs="Arial"/>
          <w:color w:val="000000"/>
          <w:sz w:val="18"/>
          <w:szCs w:val="22"/>
        </w:rPr>
      </w:pPr>
    </w:p>
    <w:p w:rsidR="007B2507" w:rsidRPr="00773CE7" w:rsidRDefault="007B2507" w:rsidP="007B2507">
      <w:pPr>
        <w:pBdr>
          <w:top w:val="single" w:sz="4" w:space="1" w:color="auto"/>
          <w:left w:val="single" w:sz="4" w:space="4" w:color="auto"/>
          <w:bottom w:val="single" w:sz="4" w:space="1" w:color="auto"/>
          <w:right w:val="single" w:sz="4" w:space="4" w:color="auto"/>
        </w:pBdr>
        <w:ind w:left="180"/>
        <w:rPr>
          <w:rFonts w:ascii="Arial" w:hAnsi="Arial" w:cs="Arial"/>
          <w:b/>
          <w:color w:val="000000"/>
          <w:szCs w:val="22"/>
        </w:rPr>
      </w:pPr>
      <w:r w:rsidRPr="00773CE7">
        <w:rPr>
          <w:rFonts w:ascii="Arial" w:hAnsi="Arial" w:cs="Arial"/>
          <w:b/>
          <w:color w:val="000000"/>
          <w:szCs w:val="22"/>
        </w:rPr>
        <w:t>So far</w:t>
      </w:r>
      <w:r>
        <w:rPr>
          <w:rFonts w:ascii="Arial" w:hAnsi="Arial" w:cs="Arial"/>
          <w:b/>
          <w:color w:val="000000"/>
          <w:szCs w:val="22"/>
        </w:rPr>
        <w:t>,</w:t>
      </w:r>
      <w:r w:rsidRPr="00773CE7">
        <w:rPr>
          <w:rFonts w:ascii="Arial" w:hAnsi="Arial" w:cs="Arial"/>
          <w:b/>
          <w:color w:val="000000"/>
          <w:szCs w:val="22"/>
        </w:rPr>
        <w:t xml:space="preserve"> Zion Lutheran Church and Zion Lutheran School have received $1</w:t>
      </w:r>
      <w:r>
        <w:rPr>
          <w:rFonts w:ascii="Arial" w:hAnsi="Arial" w:cs="Arial"/>
          <w:b/>
          <w:color w:val="000000"/>
          <w:szCs w:val="22"/>
        </w:rPr>
        <w:t>,</w:t>
      </w:r>
      <w:r w:rsidRPr="00773CE7">
        <w:rPr>
          <w:rFonts w:ascii="Arial" w:hAnsi="Arial" w:cs="Arial"/>
          <w:b/>
          <w:color w:val="000000"/>
          <w:szCs w:val="22"/>
        </w:rPr>
        <w:t>940 from the 2017 Choice Dollars Program</w:t>
      </w:r>
      <w:r>
        <w:rPr>
          <w:rFonts w:ascii="Arial" w:hAnsi="Arial" w:cs="Arial"/>
          <w:b/>
          <w:color w:val="000000"/>
          <w:szCs w:val="22"/>
        </w:rPr>
        <w:t>.  Funds received by the school go directly to help families pay for their children to attend our school.</w:t>
      </w:r>
    </w:p>
    <w:p w:rsidR="007B2507" w:rsidRPr="008C4C8C" w:rsidRDefault="007B2507" w:rsidP="007B2507">
      <w:pPr>
        <w:pBdr>
          <w:top w:val="single" w:sz="4" w:space="1" w:color="auto"/>
          <w:left w:val="single" w:sz="4" w:space="4" w:color="auto"/>
          <w:bottom w:val="single" w:sz="4" w:space="1" w:color="auto"/>
          <w:right w:val="single" w:sz="4" w:space="4" w:color="auto"/>
        </w:pBdr>
        <w:ind w:left="180"/>
        <w:rPr>
          <w:rFonts w:ascii="Arial" w:hAnsi="Arial" w:cs="Arial"/>
          <w:color w:val="000000"/>
          <w:sz w:val="12"/>
          <w:szCs w:val="22"/>
        </w:rPr>
      </w:pPr>
    </w:p>
    <w:p w:rsidR="007B2507" w:rsidRDefault="007B2507" w:rsidP="007B2507">
      <w:pPr>
        <w:pBdr>
          <w:top w:val="single" w:sz="4" w:space="1" w:color="auto"/>
          <w:left w:val="single" w:sz="4" w:space="4" w:color="auto"/>
          <w:bottom w:val="single" w:sz="4" w:space="1" w:color="auto"/>
          <w:right w:val="single" w:sz="4" w:space="4" w:color="auto"/>
        </w:pBdr>
        <w:ind w:left="180"/>
        <w:rPr>
          <w:rFonts w:ascii="Arial" w:hAnsi="Arial" w:cs="Arial"/>
          <w:color w:val="000000"/>
          <w:szCs w:val="22"/>
        </w:rPr>
      </w:pPr>
      <w:r w:rsidRPr="00992F44">
        <w:rPr>
          <w:rFonts w:ascii="Arial" w:hAnsi="Arial" w:cs="Arial"/>
          <w:color w:val="000000"/>
          <w:szCs w:val="22"/>
        </w:rPr>
        <w:t xml:space="preserve">Eligible Thrivent Financial members who have Choice Dollars </w:t>
      </w:r>
      <w:r>
        <w:rPr>
          <w:rFonts w:ascii="Arial" w:hAnsi="Arial" w:cs="Arial"/>
          <w:color w:val="000000"/>
          <w:szCs w:val="22"/>
        </w:rPr>
        <w:t xml:space="preserve">available </w:t>
      </w:r>
      <w:r w:rsidRPr="00992F44">
        <w:rPr>
          <w:rFonts w:ascii="Arial" w:hAnsi="Arial" w:cs="Arial"/>
          <w:color w:val="000000"/>
          <w:szCs w:val="22"/>
        </w:rPr>
        <w:t xml:space="preserve">have until </w:t>
      </w:r>
      <w:r w:rsidRPr="00992F44">
        <w:rPr>
          <w:rFonts w:ascii="Arial" w:hAnsi="Arial" w:cs="Arial"/>
          <w:b/>
          <w:color w:val="000000"/>
          <w:szCs w:val="22"/>
        </w:rPr>
        <w:t>March 31,</w:t>
      </w:r>
      <w:r>
        <w:rPr>
          <w:rFonts w:ascii="Arial" w:hAnsi="Arial" w:cs="Arial"/>
          <w:b/>
          <w:color w:val="000000"/>
          <w:szCs w:val="22"/>
        </w:rPr>
        <w:t xml:space="preserve"> 2018 </w:t>
      </w:r>
      <w:r w:rsidRPr="00992F44">
        <w:rPr>
          <w:rFonts w:ascii="Arial" w:hAnsi="Arial" w:cs="Arial"/>
          <w:color w:val="000000"/>
          <w:szCs w:val="22"/>
        </w:rPr>
        <w:t>to direct any remaining</w:t>
      </w:r>
      <w:r>
        <w:rPr>
          <w:rFonts w:ascii="Arial" w:hAnsi="Arial" w:cs="Arial"/>
          <w:color w:val="000000"/>
          <w:szCs w:val="22"/>
        </w:rPr>
        <w:t xml:space="preserve"> 2017 </w:t>
      </w:r>
      <w:r w:rsidRPr="00992F44">
        <w:rPr>
          <w:rFonts w:ascii="Arial" w:hAnsi="Arial" w:cs="Arial"/>
          <w:color w:val="000000"/>
          <w:szCs w:val="22"/>
        </w:rPr>
        <w:t>Choice Dollars. Help support</w:t>
      </w:r>
      <w:r>
        <w:rPr>
          <w:rFonts w:ascii="Arial" w:hAnsi="Arial" w:cs="Arial"/>
          <w:color w:val="000000"/>
          <w:szCs w:val="22"/>
        </w:rPr>
        <w:t xml:space="preserve"> Zion Lutheran Church or Zion Lutheran School.</w:t>
      </w:r>
      <w:r w:rsidRPr="00992F44">
        <w:rPr>
          <w:rFonts w:ascii="Arial" w:hAnsi="Arial" w:cs="Arial"/>
          <w:color w:val="000000"/>
          <w:szCs w:val="22"/>
        </w:rPr>
        <w:t xml:space="preserve"> G</w:t>
      </w:r>
      <w:r>
        <w:rPr>
          <w:rFonts w:ascii="Arial" w:hAnsi="Arial" w:cs="Arial"/>
          <w:color w:val="000000"/>
          <w:szCs w:val="22"/>
        </w:rPr>
        <w:t xml:space="preserve">o to Thrivent.com/thriventchoice </w:t>
      </w:r>
      <w:r w:rsidRPr="0062423E">
        <w:rPr>
          <w:rFonts w:ascii="Arial" w:hAnsi="Arial" w:cs="Arial"/>
          <w:color w:val="000000"/>
          <w:szCs w:val="22"/>
        </w:rPr>
        <w:t>to learn more.</w:t>
      </w:r>
      <w:r>
        <w:rPr>
          <w:rFonts w:ascii="Arial" w:hAnsi="Arial" w:cs="Arial"/>
          <w:color w:val="000000"/>
          <w:szCs w:val="22"/>
        </w:rPr>
        <w:t xml:space="preserve"> O</w:t>
      </w:r>
      <w:r w:rsidRPr="00992F44">
        <w:rPr>
          <w:rFonts w:ascii="Arial" w:hAnsi="Arial" w:cs="Arial"/>
          <w:color w:val="000000"/>
          <w:szCs w:val="22"/>
        </w:rPr>
        <w:t>r call 800-847-4836 and say</w:t>
      </w:r>
      <w:r>
        <w:rPr>
          <w:rFonts w:ascii="Arial" w:hAnsi="Arial" w:cs="Arial"/>
          <w:color w:val="000000"/>
          <w:szCs w:val="22"/>
        </w:rPr>
        <w:t xml:space="preserve"> “Thrivent Choice” after the prompt.</w:t>
      </w:r>
    </w:p>
    <w:p w:rsidR="007B2507" w:rsidRDefault="007B2507" w:rsidP="007B2507">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bookmarkStart w:id="0" w:name="_GoBack"/>
      <w:bookmarkEnd w:id="0"/>
      <w:r>
        <w:rPr>
          <w:rFonts w:ascii="Trebuchet MS" w:hAnsi="Trebuchet MS"/>
          <w:b/>
          <w:color w:val="FFFFFF" w:themeColor="background1"/>
          <w:sz w:val="36"/>
          <w:szCs w:val="36"/>
          <w:u w:val="single"/>
        </w:rPr>
        <w:t>Announcements – February 11, 2018</w:t>
      </w:r>
    </w:p>
    <w:p w:rsidR="007B2507" w:rsidRPr="00563C05" w:rsidRDefault="007B2507" w:rsidP="007B2507">
      <w:pPr>
        <w:jc w:val="both"/>
        <w:rPr>
          <w:rFonts w:ascii="Tahoma" w:hAnsi="Tahoma" w:cs="Tahoma"/>
          <w:sz w:val="10"/>
          <w:szCs w:val="10"/>
        </w:rPr>
      </w:pPr>
      <w:r>
        <w:rPr>
          <w:noProof/>
        </w:rPr>
        <w:drawing>
          <wp:anchor distT="0" distB="0" distL="114300" distR="114300" simplePos="0" relativeHeight="251659264" behindDoc="1" locked="0" layoutInCell="1" allowOverlap="1" wp14:anchorId="0DD73E53" wp14:editId="157EA9C8">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7B2507" w:rsidRPr="0052536C" w:rsidRDefault="007B2507" w:rsidP="007B2507">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60288" behindDoc="1" locked="0" layoutInCell="1" allowOverlap="1" wp14:anchorId="374416E7" wp14:editId="4A2F6D11">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7B2507" w:rsidRPr="0010266F" w:rsidRDefault="007B2507" w:rsidP="007B2507">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7B2507" w:rsidRDefault="007B2507" w:rsidP="007B2507">
      <w:pPr>
        <w:spacing w:line="276" w:lineRule="auto"/>
        <w:jc w:val="both"/>
        <w:rPr>
          <w:rFonts w:ascii="Trebuchet MS" w:hAnsi="Trebuchet MS"/>
          <w:sz w:val="20"/>
          <w:szCs w:val="20"/>
        </w:rPr>
      </w:pPr>
    </w:p>
    <w:p w:rsidR="007B2507" w:rsidRDefault="007B2507" w:rsidP="007B2507">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61312" behindDoc="1" locked="0" layoutInCell="1" allowOverlap="1" wp14:anchorId="1877F427" wp14:editId="4CDE40E0">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7B2507" w:rsidRPr="005411C2" w:rsidRDefault="007B2507" w:rsidP="007B2507">
      <w:pPr>
        <w:spacing w:line="276" w:lineRule="auto"/>
        <w:jc w:val="both"/>
        <w:rPr>
          <w:rFonts w:ascii="Trebuchet MS" w:hAnsi="Trebuchet MS"/>
          <w:b/>
          <w:color w:val="000000" w:themeColor="text1"/>
          <w:sz w:val="8"/>
          <w:szCs w:val="20"/>
        </w:rPr>
      </w:pPr>
    </w:p>
    <w:p w:rsidR="007B2507" w:rsidRDefault="007B2507" w:rsidP="007B2507">
      <w:pPr>
        <w:jc w:val="both"/>
        <w:rPr>
          <w:rFonts w:ascii="Trebuchet MS" w:hAnsi="Trebuchet MS"/>
          <w:color w:val="000000" w:themeColor="text1"/>
          <w:sz w:val="20"/>
          <w:szCs w:val="20"/>
        </w:rPr>
      </w:pPr>
      <w:r w:rsidRPr="005411C2">
        <w:rPr>
          <w:rFonts w:ascii="Trebuchet MS" w:hAnsi="Trebuchet MS"/>
          <w:b/>
          <w:color w:val="000000" w:themeColor="text1"/>
          <w:sz w:val="20"/>
          <w:szCs w:val="20"/>
          <w:u w:val="single"/>
        </w:rPr>
        <w:t>For Your Safety and Security</w:t>
      </w:r>
      <w:r w:rsidRPr="005411C2">
        <w:rPr>
          <w:rFonts w:ascii="Trebuchet MS" w:hAnsi="Trebuchet MS"/>
          <w:color w:val="000000" w:themeColor="text1"/>
          <w:sz w:val="20"/>
          <w:szCs w:val="20"/>
        </w:rPr>
        <w:t xml:space="preserve"> … all exterior doors are locked 15 minutes after the church service begins.  If you are running late please go to the west door for access to the sanctuary.</w:t>
      </w:r>
    </w:p>
    <w:p w:rsidR="007B2507" w:rsidRPr="005411C2" w:rsidRDefault="007B2507" w:rsidP="007B2507">
      <w:pPr>
        <w:jc w:val="both"/>
        <w:rPr>
          <w:rFonts w:ascii="Trebuchet MS" w:hAnsi="Trebuchet MS"/>
          <w:color w:val="000000" w:themeColor="text1"/>
          <w:sz w:val="20"/>
          <w:szCs w:val="20"/>
        </w:rPr>
      </w:pPr>
    </w:p>
    <w:p w:rsidR="007B2507" w:rsidRPr="00813599" w:rsidRDefault="007B2507" w:rsidP="007B2507">
      <w:pPr>
        <w:shd w:val="clear" w:color="auto" w:fill="FFFFFF"/>
        <w:jc w:val="both"/>
        <w:rPr>
          <w:rFonts w:ascii="Arial" w:hAnsi="Arial" w:cs="Arial"/>
          <w:color w:val="222222"/>
          <w:sz w:val="10"/>
          <w:szCs w:val="19"/>
          <w:shd w:val="clear" w:color="auto" w:fill="FFFFFF"/>
        </w:rPr>
      </w:pPr>
    </w:p>
    <w:p w:rsidR="007B2507" w:rsidRPr="00824AC6" w:rsidRDefault="007B2507" w:rsidP="007B2507">
      <w:pPr>
        <w:shd w:val="clear" w:color="auto" w:fill="FFFFFF" w:themeFill="background1"/>
        <w:rPr>
          <w:rFonts w:ascii="Trebuchet MS" w:eastAsiaTheme="minorHAnsi" w:hAnsi="Trebuchet MS" w:cstheme="minorBidi"/>
          <w:b/>
          <w:sz w:val="22"/>
          <w:szCs w:val="22"/>
          <w:u w:val="single"/>
        </w:rPr>
      </w:pPr>
      <w:r w:rsidRPr="00824AC6">
        <w:rPr>
          <w:rFonts w:ascii="Trebuchet MS" w:eastAsiaTheme="minorHAnsi" w:hAnsi="Trebuchet MS" w:cstheme="minorBidi"/>
          <w:b/>
          <w:sz w:val="22"/>
          <w:szCs w:val="22"/>
          <w:u w:val="single"/>
          <w:shd w:val="clear" w:color="auto" w:fill="FFFFFF" w:themeFill="background1"/>
        </w:rPr>
        <w:t>Ash Wednesday</w:t>
      </w:r>
      <w:r w:rsidRPr="00824AC6">
        <w:rPr>
          <w:rFonts w:ascii="Trebuchet MS" w:eastAsiaTheme="minorHAnsi" w:hAnsi="Trebuchet MS" w:cstheme="minorBidi"/>
          <w:b/>
          <w:sz w:val="22"/>
          <w:szCs w:val="22"/>
          <w:u w:val="single"/>
        </w:rPr>
        <w:t xml:space="preserve"> </w:t>
      </w:r>
    </w:p>
    <w:p w:rsidR="007B2507" w:rsidRPr="00773CE7" w:rsidRDefault="007B2507" w:rsidP="007B2507">
      <w:pPr>
        <w:jc w:val="both"/>
        <w:rPr>
          <w:rFonts w:ascii="Trebuchet MS" w:hAnsi="Trebuchet MS" w:cs="Tahoma"/>
          <w:sz w:val="22"/>
          <w:szCs w:val="22"/>
        </w:rPr>
      </w:pPr>
      <w:r w:rsidRPr="00773CE7">
        <w:rPr>
          <w:rFonts w:ascii="Trebuchet MS" w:hAnsi="Trebuchet MS" w:cs="Tahoma"/>
          <w:sz w:val="22"/>
          <w:szCs w:val="22"/>
        </w:rPr>
        <w:t xml:space="preserve">Please plan to join us </w:t>
      </w:r>
      <w:r>
        <w:rPr>
          <w:rFonts w:ascii="Trebuchet MS" w:hAnsi="Trebuchet MS" w:cs="Tahoma"/>
          <w:sz w:val="22"/>
          <w:szCs w:val="22"/>
        </w:rPr>
        <w:t xml:space="preserve">this </w:t>
      </w:r>
      <w:r w:rsidRPr="00773CE7">
        <w:rPr>
          <w:rFonts w:ascii="Trebuchet MS" w:hAnsi="Trebuchet MS" w:cs="Tahoma"/>
          <w:sz w:val="22"/>
          <w:szCs w:val="22"/>
        </w:rPr>
        <w:t xml:space="preserve">Wednesday, February 14 at 7:00 pm for our Ash Wednesday Divine Service. </w:t>
      </w:r>
    </w:p>
    <w:p w:rsidR="007B2507" w:rsidRPr="00773CE7" w:rsidRDefault="007B2507" w:rsidP="007B2507">
      <w:pPr>
        <w:jc w:val="both"/>
        <w:rPr>
          <w:rFonts w:ascii="Trebuchet MS" w:hAnsi="Trebuchet MS" w:cs="Tahoma"/>
          <w:sz w:val="14"/>
          <w:szCs w:val="22"/>
        </w:rPr>
      </w:pPr>
    </w:p>
    <w:p w:rsidR="007B2507" w:rsidRPr="00773CE7" w:rsidRDefault="007B2507" w:rsidP="007B2507">
      <w:pPr>
        <w:jc w:val="both"/>
        <w:rPr>
          <w:rFonts w:ascii="Trebuchet MS" w:hAnsi="Trebuchet MS" w:cs="Tahoma"/>
          <w:sz w:val="22"/>
          <w:szCs w:val="22"/>
        </w:rPr>
      </w:pPr>
      <w:r w:rsidRPr="00773CE7">
        <w:rPr>
          <w:rFonts w:ascii="Trebuchet MS" w:hAnsi="Trebuchet MS" w:cs="Tahoma"/>
          <w:noProof/>
          <w:sz w:val="22"/>
          <w:szCs w:val="22"/>
        </w:rPr>
        <w:drawing>
          <wp:anchor distT="0" distB="0" distL="114300" distR="114300" simplePos="0" relativeHeight="251662336" behindDoc="1" locked="0" layoutInCell="1" allowOverlap="1" wp14:anchorId="056BC0DF" wp14:editId="11D2E948">
            <wp:simplePos x="0" y="0"/>
            <wp:positionH relativeFrom="column">
              <wp:posOffset>-87982</wp:posOffset>
            </wp:positionH>
            <wp:positionV relativeFrom="paragraph">
              <wp:posOffset>311555</wp:posOffset>
            </wp:positionV>
            <wp:extent cx="885825" cy="885825"/>
            <wp:effectExtent l="19050" t="0" r="9525" b="0"/>
            <wp:wrapTight wrapText="bothSides">
              <wp:wrapPolygon edited="0">
                <wp:start x="-465" y="0"/>
                <wp:lineTo x="-465" y="21368"/>
                <wp:lineTo x="21832" y="21368"/>
                <wp:lineTo x="21832" y="0"/>
                <wp:lineTo x="-4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sidRPr="00773CE7">
        <w:rPr>
          <w:rFonts w:ascii="Trebuchet MS" w:hAnsi="Trebuchet MS" w:cs="Tahoma"/>
          <w:sz w:val="22"/>
          <w:szCs w:val="22"/>
        </w:rPr>
        <w:t xml:space="preserve">Ash Wednesday begins the Christian’s Lenten journey with a reminder of our mortality and a call to repentance.  We will observe the ancient practice of imposing ashes on the foreheads of all those who wish to receive them.  The ashes remind us that the “wages of sin is death.”  They are applied in the form of a cross to remind us of Christ’s victory for us over sin and death.   </w:t>
      </w:r>
    </w:p>
    <w:p w:rsidR="007B2507" w:rsidRPr="00773CE7" w:rsidRDefault="007B2507" w:rsidP="007B2507">
      <w:pPr>
        <w:jc w:val="both"/>
        <w:rPr>
          <w:rFonts w:ascii="Trebuchet MS" w:hAnsi="Trebuchet MS" w:cs="Tahoma"/>
          <w:sz w:val="12"/>
          <w:szCs w:val="22"/>
        </w:rPr>
      </w:pPr>
    </w:p>
    <w:p w:rsidR="007B2507" w:rsidRDefault="007B2507" w:rsidP="007B2507">
      <w:pPr>
        <w:jc w:val="both"/>
        <w:rPr>
          <w:rFonts w:ascii="Trebuchet MS" w:hAnsi="Trebuchet MS" w:cs="Tahoma"/>
          <w:sz w:val="22"/>
          <w:szCs w:val="22"/>
        </w:rPr>
      </w:pPr>
      <w:r w:rsidRPr="00773CE7">
        <w:rPr>
          <w:rFonts w:ascii="Trebuchet MS" w:hAnsi="Trebuchet MS" w:cs="Tahoma"/>
          <w:sz w:val="22"/>
          <w:szCs w:val="22"/>
        </w:rPr>
        <w:t>Preceding the service, Mary Martha will serve a meal in the Fellowship Hall from 5:30-6:30. The menu is pulled pork sandwiches, cheesy potatoes, salads and desserts.  There will be a freewill offering with proceeds going to our roof replacement fund.</w:t>
      </w:r>
    </w:p>
    <w:p w:rsidR="007B2507" w:rsidRDefault="007B2507" w:rsidP="007B2507">
      <w:pPr>
        <w:jc w:val="both"/>
        <w:rPr>
          <w:rFonts w:ascii="Trebuchet MS" w:hAnsi="Trebuchet MS" w:cs="Tahoma"/>
          <w:sz w:val="22"/>
          <w:szCs w:val="22"/>
        </w:rPr>
      </w:pPr>
    </w:p>
    <w:p w:rsidR="007B2507" w:rsidRPr="00FE5E2D" w:rsidRDefault="007B2507" w:rsidP="007B2507">
      <w:pPr>
        <w:pStyle w:val="BodyText"/>
        <w:jc w:val="both"/>
        <w:rPr>
          <w:rFonts w:ascii="Trebuchet MS" w:hAnsi="Trebuchet MS"/>
          <w:sz w:val="22"/>
          <w:szCs w:val="22"/>
        </w:rPr>
      </w:pPr>
      <w:r w:rsidRPr="0039468D">
        <w:rPr>
          <w:rFonts w:ascii="Trebuchet MS" w:hAnsi="Trebuchet MS" w:cs="Helvetica"/>
          <w:b/>
          <w:color w:val="000000"/>
          <w:sz w:val="22"/>
          <w:szCs w:val="22"/>
          <w:u w:val="single"/>
          <w:shd w:val="clear" w:color="auto" w:fill="FFFFFF"/>
        </w:rPr>
        <w:t>Reading the New Testament in Lent</w:t>
      </w:r>
      <w:r w:rsidRPr="00FE5E2D">
        <w:rPr>
          <w:rFonts w:ascii="Trebuchet MS" w:hAnsi="Trebuchet MS" w:cs="Helvetica"/>
          <w:color w:val="000000"/>
          <w:sz w:val="22"/>
          <w:szCs w:val="22"/>
          <w:shd w:val="clear" w:color="auto" w:fill="FFFFFF"/>
        </w:rPr>
        <w:t xml:space="preserve"> </w:t>
      </w:r>
      <w:r>
        <w:rPr>
          <w:rFonts w:ascii="Trebuchet MS" w:hAnsi="Trebuchet MS" w:cs="Helvetica"/>
          <w:color w:val="000000"/>
          <w:sz w:val="22"/>
          <w:szCs w:val="22"/>
          <w:shd w:val="clear" w:color="auto" w:fill="FFFFFF"/>
        </w:rPr>
        <w:t xml:space="preserve">… </w:t>
      </w:r>
      <w:r w:rsidRPr="00FE5E2D">
        <w:rPr>
          <w:rFonts w:ascii="Trebuchet MS" w:hAnsi="Trebuchet MS" w:cs="Helvetica"/>
          <w:color w:val="000000"/>
          <w:sz w:val="22"/>
          <w:szCs w:val="22"/>
          <w:shd w:val="clear" w:color="auto" w:fill="FFFFFF"/>
        </w:rPr>
        <w:t>is a worthwhile and doable discipline.  Simply read about 6-8 chapters a day, six days a week, beginning on Ash Wednesday and ending before Holy </w:t>
      </w:r>
      <w:r w:rsidRPr="00FE5E2D">
        <w:rPr>
          <w:rStyle w:val="aqj"/>
          <w:rFonts w:ascii="Trebuchet MS" w:hAnsi="Trebuchet MS" w:cs="Helvetica"/>
          <w:color w:val="000000"/>
          <w:sz w:val="22"/>
          <w:szCs w:val="22"/>
          <w:shd w:val="clear" w:color="auto" w:fill="FFFFFF"/>
        </w:rPr>
        <w:t>Thursday</w:t>
      </w:r>
      <w:r w:rsidRPr="00FE5E2D">
        <w:rPr>
          <w:rFonts w:ascii="Trebuchet MS" w:hAnsi="Trebuchet MS" w:cs="Helvetica"/>
          <w:color w:val="000000"/>
          <w:sz w:val="22"/>
          <w:szCs w:val="22"/>
          <w:shd w:val="clear" w:color="auto" w:fill="FFFFFF"/>
        </w:rPr>
        <w:t>.  A schedule of readings can be found next to the yellow Bible reading cards in the church entryway</w:t>
      </w:r>
      <w:r>
        <w:rPr>
          <w:rFonts w:ascii="Trebuchet MS" w:hAnsi="Trebuchet MS" w:cs="Helvetica"/>
          <w:color w:val="000000"/>
          <w:sz w:val="22"/>
          <w:szCs w:val="22"/>
          <w:shd w:val="clear" w:color="auto" w:fill="FFFFFF"/>
        </w:rPr>
        <w:t>.</w:t>
      </w:r>
    </w:p>
    <w:p w:rsidR="007B2507" w:rsidRDefault="007B2507" w:rsidP="00473705">
      <w:pPr>
        <w:pStyle w:val="BodyText"/>
        <w:jc w:val="both"/>
        <w:rPr>
          <w:rFonts w:ascii="Trebuchet MS" w:hAnsi="Trebuchet MS"/>
          <w:szCs w:val="24"/>
        </w:rPr>
      </w:pPr>
    </w:p>
    <w:p w:rsidR="007B2507" w:rsidRDefault="007B2507" w:rsidP="00473705">
      <w:pPr>
        <w:pStyle w:val="BodyText"/>
        <w:jc w:val="both"/>
        <w:rPr>
          <w:rFonts w:ascii="Trebuchet MS" w:hAnsi="Trebuchet MS"/>
          <w:szCs w:val="24"/>
        </w:rPr>
      </w:pPr>
    </w:p>
    <w:p w:rsidR="007B2507" w:rsidRPr="005411C2" w:rsidRDefault="007B2507" w:rsidP="007B2507">
      <w:pPr>
        <w:shd w:val="clear" w:color="auto" w:fill="FFFFFF"/>
        <w:rPr>
          <w:rFonts w:ascii="Trebuchet MS" w:hAnsi="Trebuchet MS"/>
          <w:color w:val="222222"/>
          <w:sz w:val="22"/>
          <w:szCs w:val="22"/>
        </w:rPr>
      </w:pPr>
      <w:r w:rsidRPr="0039468D">
        <w:rPr>
          <w:rFonts w:ascii="Trebuchet MS" w:eastAsiaTheme="minorHAnsi" w:hAnsi="Trebuchet MS" w:cstheme="minorBidi"/>
          <w:b/>
          <w:sz w:val="22"/>
          <w:szCs w:val="22"/>
          <w:u w:val="single"/>
        </w:rPr>
        <w:lastRenderedPageBreak/>
        <w:t>Mary Martha Circles</w:t>
      </w:r>
      <w:r>
        <w:rPr>
          <w:rFonts w:ascii="Trebuchet MS" w:eastAsiaTheme="minorHAnsi" w:hAnsi="Trebuchet MS" w:cstheme="minorBidi"/>
          <w:sz w:val="22"/>
          <w:szCs w:val="22"/>
        </w:rPr>
        <w:t>…</w:t>
      </w:r>
      <w:r w:rsidRPr="0039468D">
        <w:rPr>
          <w:rFonts w:ascii="Trebuchet MS" w:eastAsiaTheme="minorHAnsi" w:hAnsi="Trebuchet MS" w:cstheme="minorBidi"/>
          <w:sz w:val="22"/>
          <w:szCs w:val="22"/>
        </w:rPr>
        <w:t xml:space="preserve"> </w:t>
      </w:r>
      <w:r w:rsidRPr="005411C2">
        <w:rPr>
          <w:rFonts w:ascii="Trebuchet MS" w:hAnsi="Trebuchet MS" w:cs="Arial"/>
          <w:color w:val="000000"/>
          <w:sz w:val="22"/>
          <w:szCs w:val="22"/>
        </w:rPr>
        <w:t>will meet on </w:t>
      </w:r>
      <w:r w:rsidRPr="005411C2">
        <w:rPr>
          <w:rStyle w:val="aqj"/>
          <w:rFonts w:ascii="Trebuchet MS" w:hAnsi="Trebuchet MS" w:cs="Arial"/>
          <w:color w:val="000000"/>
          <w:sz w:val="22"/>
          <w:szCs w:val="22"/>
        </w:rPr>
        <w:t>Monday, Feb. 12th at 7 p.m.</w:t>
      </w:r>
      <w:r w:rsidRPr="005411C2">
        <w:rPr>
          <w:rFonts w:ascii="Trebuchet MS" w:hAnsi="Trebuchet MS" w:cs="Arial"/>
          <w:color w:val="000000"/>
          <w:sz w:val="22"/>
          <w:szCs w:val="22"/>
        </w:rPr>
        <w:t>  Love Circle will meet in the Fellowship Hall.  Peace Circle will meet at Ellen Koopman's home. </w:t>
      </w:r>
    </w:p>
    <w:p w:rsidR="007B2507" w:rsidRPr="005411C2" w:rsidRDefault="007B2507" w:rsidP="007B2507">
      <w:pPr>
        <w:shd w:val="clear" w:color="auto" w:fill="FFFFFF"/>
        <w:rPr>
          <w:rFonts w:ascii="Trebuchet MS" w:hAnsi="Trebuchet MS"/>
          <w:color w:val="222222"/>
          <w:sz w:val="22"/>
          <w:szCs w:val="22"/>
        </w:rPr>
      </w:pPr>
      <w:r w:rsidRPr="005411C2">
        <w:rPr>
          <w:rFonts w:ascii="Trebuchet MS" w:hAnsi="Trebuchet MS" w:cs="Arial"/>
          <w:color w:val="000000"/>
          <w:sz w:val="22"/>
          <w:szCs w:val="22"/>
        </w:rPr>
        <w:t>Love Circle - Bev Nuttelman (chairman), Jill Bates, Rachel Burger, Carol DeLoach, Brooke Fisher, Liz Gaunt, Marge Hanson, Jami Helmbrecht, Ann Hinners, Teresa Leising, Carol Kreutzer, Denae Kuhl, Katie Nuttelman, Shirley Oertwig, Becky Thornton, Jeanne Wollberg</w:t>
      </w:r>
    </w:p>
    <w:p w:rsidR="007B2507" w:rsidRPr="005411C2" w:rsidRDefault="007B2507" w:rsidP="007B2507">
      <w:pPr>
        <w:shd w:val="clear" w:color="auto" w:fill="FFFFFF"/>
        <w:rPr>
          <w:rFonts w:ascii="Trebuchet MS" w:hAnsi="Trebuchet MS"/>
          <w:color w:val="222222"/>
          <w:sz w:val="22"/>
          <w:szCs w:val="22"/>
        </w:rPr>
      </w:pPr>
      <w:r w:rsidRPr="005411C2">
        <w:rPr>
          <w:rFonts w:ascii="Trebuchet MS" w:hAnsi="Trebuchet MS" w:cs="Arial"/>
          <w:color w:val="000000"/>
          <w:sz w:val="22"/>
          <w:szCs w:val="22"/>
        </w:rPr>
        <w:t>Peace Circle - Margaret Smith (chairman), Judy Ahrens, Kay Banner, Donna Bosard, Nancy Dissmeyer, Mary Fiddelke, Carol Florang, Carol Gaunt, Wanda Glanzer, Sandy Heiden, Lyn Hoffman, Ellen Koopman, Marion Richmond, Margaret Smith, Lisa Splittgerber, Carolyn Westman, Darcy Willers</w:t>
      </w:r>
    </w:p>
    <w:p w:rsidR="007B2507" w:rsidRDefault="007B2507" w:rsidP="007B2507">
      <w:pPr>
        <w:shd w:val="clear" w:color="auto" w:fill="FFFFFF"/>
        <w:rPr>
          <w:rFonts w:ascii="Trebuchet MS" w:hAnsi="Trebuchet MS" w:cs="Arial"/>
          <w:color w:val="000000"/>
          <w:sz w:val="22"/>
          <w:szCs w:val="22"/>
        </w:rPr>
      </w:pPr>
      <w:r w:rsidRPr="005411C2">
        <w:rPr>
          <w:rFonts w:ascii="Trebuchet MS" w:hAnsi="Trebuchet MS" w:cs="Arial"/>
          <w:color w:val="000000"/>
          <w:sz w:val="22"/>
          <w:szCs w:val="22"/>
        </w:rPr>
        <w:t>All ladies of the congregation are invited to attend!</w:t>
      </w:r>
    </w:p>
    <w:p w:rsidR="007B2507" w:rsidRPr="005411C2" w:rsidRDefault="007B2507" w:rsidP="007B2507">
      <w:pPr>
        <w:shd w:val="clear" w:color="auto" w:fill="FFFFFF"/>
        <w:rPr>
          <w:rFonts w:ascii="Trebuchet MS" w:hAnsi="Trebuchet MS"/>
          <w:color w:val="222222"/>
          <w:sz w:val="22"/>
          <w:szCs w:val="22"/>
        </w:rPr>
      </w:pPr>
    </w:p>
    <w:p w:rsidR="007B2507" w:rsidRPr="0039468D" w:rsidRDefault="007B2507" w:rsidP="007B2507">
      <w:pPr>
        <w:shd w:val="clear" w:color="auto" w:fill="FFFFFF" w:themeFill="background1"/>
        <w:spacing w:line="276" w:lineRule="auto"/>
        <w:jc w:val="both"/>
        <w:rPr>
          <w:rFonts w:ascii="Trebuchet MS" w:eastAsiaTheme="minorHAnsi" w:hAnsi="Trebuchet MS" w:cstheme="minorBidi"/>
          <w:noProof/>
          <w:sz w:val="22"/>
          <w:szCs w:val="22"/>
        </w:rPr>
      </w:pPr>
      <w:r>
        <w:rPr>
          <w:rFonts w:ascii="Trebuchet MS" w:eastAsiaTheme="minorHAnsi" w:hAnsi="Trebuchet MS" w:cstheme="minorBidi"/>
          <w:b/>
          <w:noProof/>
          <w:sz w:val="22"/>
          <w:szCs w:val="22"/>
          <w:u w:val="single"/>
        </w:rPr>
        <w:t>Midweek Students</w:t>
      </w:r>
      <w:r w:rsidRPr="00577142">
        <w:rPr>
          <w:rFonts w:ascii="Trebuchet MS" w:eastAsiaTheme="minorHAnsi" w:hAnsi="Trebuchet MS" w:cstheme="minorBidi"/>
          <w:b/>
          <w:noProof/>
          <w:sz w:val="22"/>
          <w:szCs w:val="22"/>
        </w:rPr>
        <w:t>…</w:t>
      </w:r>
      <w:r w:rsidRPr="00577142">
        <w:rPr>
          <w:rFonts w:ascii="Trebuchet MS" w:eastAsiaTheme="minorHAnsi" w:hAnsi="Trebuchet MS" w:cstheme="minorBidi"/>
          <w:noProof/>
          <w:sz w:val="22"/>
          <w:szCs w:val="22"/>
        </w:rPr>
        <w:t xml:space="preserve">  </w:t>
      </w:r>
      <w:r>
        <w:rPr>
          <w:rFonts w:ascii="Trebuchet MS" w:eastAsiaTheme="minorHAnsi" w:hAnsi="Trebuchet MS" w:cstheme="minorBidi"/>
          <w:noProof/>
          <w:sz w:val="22"/>
          <w:szCs w:val="22"/>
        </w:rPr>
        <w:t>are reminded that class will not meet this week on Ash Wednesday.</w:t>
      </w:r>
    </w:p>
    <w:p w:rsidR="007B2507" w:rsidRPr="0086419D" w:rsidRDefault="007B2507" w:rsidP="007B2507">
      <w:pPr>
        <w:jc w:val="both"/>
        <w:rPr>
          <w:rFonts w:ascii="Trebuchet MS" w:hAnsi="Trebuchet MS"/>
          <w:b/>
          <w:noProof/>
          <w:color w:val="000000"/>
          <w:sz w:val="22"/>
          <w:szCs w:val="22"/>
          <w:u w:val="single"/>
        </w:rPr>
      </w:pPr>
      <w:r>
        <w:rPr>
          <w:rFonts w:ascii="Trebuchet MS" w:hAnsi="Trebuchet MS"/>
          <w:b/>
          <w:noProof/>
          <w:color w:val="000000"/>
          <w:sz w:val="22"/>
          <w:szCs w:val="22"/>
          <w:u w:val="single"/>
        </w:rPr>
        <w:t>Pastor DeLoach</w:t>
      </w:r>
      <w:r w:rsidRPr="00577142">
        <w:rPr>
          <w:rFonts w:ascii="Trebuchet MS" w:hAnsi="Trebuchet MS"/>
          <w:b/>
          <w:noProof/>
          <w:color w:val="000000"/>
          <w:sz w:val="22"/>
          <w:szCs w:val="22"/>
        </w:rPr>
        <w:t xml:space="preserve">… </w:t>
      </w:r>
      <w:r w:rsidRPr="0039468D">
        <w:rPr>
          <w:rFonts w:ascii="Trebuchet MS" w:hAnsi="Trebuchet MS"/>
          <w:noProof/>
          <w:color w:val="000000"/>
          <w:sz w:val="22"/>
          <w:szCs w:val="22"/>
        </w:rPr>
        <w:t>will be out of</w:t>
      </w:r>
      <w:r>
        <w:rPr>
          <w:rFonts w:ascii="Trebuchet MS" w:hAnsi="Trebuchet MS"/>
          <w:noProof/>
          <w:color w:val="000000"/>
          <w:sz w:val="22"/>
          <w:szCs w:val="22"/>
        </w:rPr>
        <w:t xml:space="preserve"> town Feb 15-20.  Pastor Gaunt will be avilable for emergencies and can be reached at 308-4525-0552.</w:t>
      </w:r>
    </w:p>
    <w:p w:rsidR="007B2507" w:rsidRDefault="007B2507" w:rsidP="007B2507">
      <w:pPr>
        <w:shd w:val="clear" w:color="auto" w:fill="FFFFFF" w:themeFill="background1"/>
        <w:spacing w:line="276" w:lineRule="auto"/>
        <w:jc w:val="both"/>
        <w:rPr>
          <w:rFonts w:ascii="Trebuchet MS" w:eastAsiaTheme="minorHAnsi" w:hAnsi="Trebuchet MS" w:cstheme="minorBidi"/>
          <w:b/>
          <w:noProof/>
          <w:sz w:val="22"/>
          <w:szCs w:val="22"/>
          <w:u w:val="single"/>
        </w:rPr>
      </w:pPr>
    </w:p>
    <w:p w:rsidR="007B2507" w:rsidRPr="00824AC6" w:rsidRDefault="007B2507" w:rsidP="007B2507">
      <w:pPr>
        <w:shd w:val="clear" w:color="auto" w:fill="FFFFFF" w:themeFill="background1"/>
        <w:spacing w:line="276" w:lineRule="auto"/>
        <w:jc w:val="both"/>
        <w:rPr>
          <w:rFonts w:ascii="Trebuchet MS" w:eastAsiaTheme="minorHAnsi" w:hAnsi="Trebuchet MS" w:cstheme="minorBidi"/>
          <w:b/>
          <w:noProof/>
          <w:sz w:val="22"/>
          <w:szCs w:val="22"/>
          <w:u w:val="single"/>
        </w:rPr>
      </w:pPr>
      <w:r w:rsidRPr="00824AC6">
        <w:rPr>
          <w:rFonts w:ascii="Trebuchet MS" w:eastAsiaTheme="minorHAnsi" w:hAnsi="Trebuchet MS" w:cstheme="minorBidi"/>
          <w:b/>
          <w:noProof/>
          <w:sz w:val="22"/>
          <w:szCs w:val="22"/>
          <w:u w:val="single"/>
        </w:rPr>
        <w:t>Thank You</w:t>
      </w:r>
    </w:p>
    <w:p w:rsidR="007B2507" w:rsidRPr="00600936" w:rsidRDefault="007B2507" w:rsidP="007B2507">
      <w:pPr>
        <w:jc w:val="both"/>
        <w:rPr>
          <w:rFonts w:ascii="Trebuchet MS" w:eastAsiaTheme="minorHAnsi" w:hAnsi="Trebuchet MS" w:cstheme="minorBidi"/>
          <w:noProof/>
        </w:rPr>
      </w:pPr>
      <w:r w:rsidRPr="00600936">
        <w:rPr>
          <w:rFonts w:ascii="Trebuchet MS" w:eastAsiaTheme="minorHAnsi" w:hAnsi="Trebuchet MS" w:cstheme="minorBidi"/>
          <w:noProof/>
        </w:rPr>
        <w:t>We want to thank all those that sent cards and letters of comfort at the loss of our son Tom.  Our heart felt thanks to Pastor DeLoach for being with Brandon during a difficult time.  Thanks to Pastor DeLoach &amp; Gaunt for their prayers, calls and visits.</w:t>
      </w:r>
    </w:p>
    <w:p w:rsidR="007B2507" w:rsidRPr="00600936" w:rsidRDefault="007B2507" w:rsidP="007B2507">
      <w:pPr>
        <w:jc w:val="both"/>
        <w:rPr>
          <w:rFonts w:ascii="Trebuchet MS" w:eastAsiaTheme="minorHAnsi" w:hAnsi="Trebuchet MS" w:cstheme="minorBidi"/>
          <w:noProof/>
        </w:rPr>
      </w:pPr>
      <w:r w:rsidRPr="00600936">
        <w:rPr>
          <w:rFonts w:ascii="Trebuchet MS" w:eastAsiaTheme="minorHAnsi" w:hAnsi="Trebuchet MS" w:cstheme="minorBidi"/>
          <w:noProof/>
        </w:rPr>
        <w:t xml:space="preserve">God’s Blessing to all, </w:t>
      </w:r>
    </w:p>
    <w:p w:rsidR="007B2507" w:rsidRPr="00600936" w:rsidRDefault="007B2507" w:rsidP="007B2507">
      <w:pPr>
        <w:jc w:val="both"/>
        <w:rPr>
          <w:rFonts w:ascii="Trebuchet MS" w:eastAsiaTheme="minorHAnsi" w:hAnsi="Trebuchet MS" w:cstheme="minorBidi"/>
          <w:noProof/>
        </w:rPr>
      </w:pPr>
      <w:r w:rsidRPr="00600936">
        <w:rPr>
          <w:rFonts w:ascii="Trebuchet MS" w:eastAsiaTheme="minorHAnsi" w:hAnsi="Trebuchet MS" w:cstheme="minorBidi"/>
          <w:noProof/>
        </w:rPr>
        <w:t>Don &amp; Gretchen Trampe</w:t>
      </w:r>
    </w:p>
    <w:p w:rsidR="007B2507" w:rsidRPr="00600936" w:rsidRDefault="007B2507" w:rsidP="007B2507">
      <w:pPr>
        <w:pStyle w:val="BodyText"/>
        <w:rPr>
          <w:rFonts w:ascii="Trebuchet MS" w:hAnsi="Trebuchet MS" w:cs="Tahoma"/>
          <w:b/>
          <w:bCs/>
          <w:szCs w:val="24"/>
          <w:u w:val="single"/>
        </w:rPr>
      </w:pPr>
    </w:p>
    <w:p w:rsidR="007B2507" w:rsidRPr="00600936" w:rsidRDefault="007B2507" w:rsidP="007B2507">
      <w:pPr>
        <w:pStyle w:val="BodyText"/>
        <w:rPr>
          <w:rFonts w:ascii="Trebuchet MS" w:hAnsi="Trebuchet MS" w:cs="Tahoma"/>
          <w:b/>
          <w:bCs/>
          <w:szCs w:val="24"/>
          <w:u w:val="single"/>
        </w:rPr>
      </w:pPr>
      <w:r w:rsidRPr="00600936">
        <w:rPr>
          <w:rFonts w:ascii="Trebuchet MS" w:hAnsi="Trebuchet MS" w:cs="Tahoma"/>
          <w:b/>
          <w:bCs/>
          <w:szCs w:val="24"/>
          <w:u w:val="single"/>
        </w:rPr>
        <w:t>P.E.A.C.E 2018</w:t>
      </w:r>
    </w:p>
    <w:p w:rsidR="007B2507" w:rsidRPr="00600936" w:rsidRDefault="007B2507" w:rsidP="007B2507">
      <w:pPr>
        <w:pStyle w:val="BodyText"/>
        <w:jc w:val="both"/>
        <w:rPr>
          <w:rFonts w:ascii="Trebuchet MS" w:hAnsi="Trebuchet MS"/>
          <w:szCs w:val="24"/>
        </w:rPr>
      </w:pPr>
      <w:r w:rsidRPr="00600936">
        <w:rPr>
          <w:rFonts w:ascii="Comic Sans MS" w:hAnsi="Comic Sans MS"/>
          <w:noProof/>
          <w:szCs w:val="24"/>
        </w:rPr>
        <w:drawing>
          <wp:anchor distT="0" distB="0" distL="114300" distR="114300" simplePos="0" relativeHeight="251664384" behindDoc="1" locked="0" layoutInCell="1" allowOverlap="1" wp14:anchorId="5DABE9C5" wp14:editId="273416C4">
            <wp:simplePos x="0" y="0"/>
            <wp:positionH relativeFrom="column">
              <wp:posOffset>2734945</wp:posOffset>
            </wp:positionH>
            <wp:positionV relativeFrom="paragraph">
              <wp:posOffset>10795</wp:posOffset>
            </wp:positionV>
            <wp:extent cx="1588135" cy="875030"/>
            <wp:effectExtent l="0" t="0" r="0" b="0"/>
            <wp:wrapTight wrapText="bothSides">
              <wp:wrapPolygon edited="0">
                <wp:start x="0" y="0"/>
                <wp:lineTo x="0" y="21161"/>
                <wp:lineTo x="21246" y="21161"/>
                <wp:lineTo x="21246" y="0"/>
                <wp:lineTo x="0" y="0"/>
              </wp:wrapPolygon>
            </wp:wrapTight>
            <wp:docPr id="3"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12" cstate="print"/>
                    <a:stretch>
                      <a:fillRect/>
                    </a:stretch>
                  </pic:blipFill>
                  <pic:spPr>
                    <a:xfrm>
                      <a:off x="0" y="0"/>
                      <a:ext cx="1588135" cy="875030"/>
                    </a:xfrm>
                    <a:prstGeom prst="rect">
                      <a:avLst/>
                    </a:prstGeom>
                  </pic:spPr>
                </pic:pic>
              </a:graphicData>
            </a:graphic>
            <wp14:sizeRelH relativeFrom="margin">
              <wp14:pctWidth>0</wp14:pctWidth>
            </wp14:sizeRelH>
            <wp14:sizeRelV relativeFrom="margin">
              <wp14:pctHeight>0</wp14:pctHeight>
            </wp14:sizeRelV>
          </wp:anchor>
        </w:drawing>
      </w:r>
      <w:r w:rsidRPr="00600936">
        <w:rPr>
          <w:rFonts w:ascii="Trebuchet MS" w:hAnsi="Trebuchet MS" w:cs="Tahoma"/>
          <w:bCs/>
          <w:szCs w:val="24"/>
        </w:rPr>
        <w:t xml:space="preserve">One of the major fundraisers for the Zion </w:t>
      </w:r>
      <w:r w:rsidRPr="00600936">
        <w:rPr>
          <w:rFonts w:ascii="Trebuchet MS" w:hAnsi="Trebuchet MS"/>
          <w:szCs w:val="24"/>
        </w:rPr>
        <w:t xml:space="preserve">Parent-Teacher League is our annual dinner and auction.  Our 2018 P.E.A.C.E. (People Excited About Christian Education) Auction and Dinner will be held on March 17th.  Help is always needed to carry out such a huge project.  The more volunteers we have the easier the fundraiser will be to carry out.  It would be helpful to have a large group of parents work together.  Any Zion members interested in assisting with the auction please email </w:t>
      </w:r>
      <w:hyperlink r:id="rId13" w:history="1">
        <w:r w:rsidRPr="00600936">
          <w:rPr>
            <w:rStyle w:val="Hyperlink"/>
            <w:rFonts w:ascii="Trebuchet MS" w:hAnsi="Trebuchet MS" w:cstheme="minorHAnsi"/>
            <w:szCs w:val="24"/>
          </w:rPr>
          <w:t>lisa.splittgerber@zionkearney.org</w:t>
        </w:r>
      </w:hyperlink>
      <w:r w:rsidRPr="00600936">
        <w:rPr>
          <w:rFonts w:ascii="Trebuchet MS" w:hAnsi="Trebuchet MS"/>
          <w:szCs w:val="24"/>
        </w:rPr>
        <w:t xml:space="preserve">. </w:t>
      </w:r>
    </w:p>
    <w:p w:rsidR="007B2507" w:rsidRDefault="007B2507" w:rsidP="00473705">
      <w:pPr>
        <w:pStyle w:val="BodyText"/>
        <w:jc w:val="both"/>
        <w:rPr>
          <w:rFonts w:ascii="Trebuchet MS" w:hAnsi="Trebuchet MS"/>
          <w:szCs w:val="24"/>
        </w:rPr>
      </w:pPr>
    </w:p>
    <w:p w:rsidR="007B2507" w:rsidRPr="00600936" w:rsidRDefault="007B2507" w:rsidP="00473705">
      <w:pPr>
        <w:pStyle w:val="BodyText"/>
        <w:jc w:val="both"/>
        <w:rPr>
          <w:rFonts w:ascii="Trebuchet MS" w:hAnsi="Trebuchet MS"/>
          <w:szCs w:val="24"/>
        </w:rPr>
      </w:pPr>
    </w:p>
    <w:p w:rsidR="00824AC6" w:rsidRPr="00824AC6" w:rsidRDefault="00824AC6" w:rsidP="00824AC6">
      <w:pPr>
        <w:shd w:val="clear" w:color="auto" w:fill="7030A0"/>
        <w:ind w:left="-90" w:right="90" w:firstLine="90"/>
        <w:contextualSpacing/>
        <w:jc w:val="center"/>
        <w:outlineLvl w:val="0"/>
        <w:rPr>
          <w:rFonts w:ascii="Trebuchet MS" w:eastAsiaTheme="minorHAnsi" w:hAnsi="Trebuchet MS" w:cs="Tahoma"/>
          <w:b/>
          <w:color w:val="FFFFFF" w:themeColor="background1"/>
          <w:sz w:val="22"/>
          <w:szCs w:val="22"/>
        </w:rPr>
      </w:pPr>
      <w:r w:rsidRPr="00824AC6">
        <w:rPr>
          <w:rFonts w:ascii="Trebuchet MS" w:eastAsiaTheme="minorHAnsi" w:hAnsi="Trebuchet MS" w:cs="Tahoma"/>
          <w:b/>
          <w:color w:val="FFFFFF" w:themeColor="background1"/>
          <w:sz w:val="22"/>
          <w:szCs w:val="22"/>
        </w:rPr>
        <w:t>Opportunities to Worship during Lent</w:t>
      </w:r>
    </w:p>
    <w:tbl>
      <w:tblPr>
        <w:tblStyle w:val="TableGrid4"/>
        <w:tblW w:w="6849" w:type="dxa"/>
        <w:tblCellMar>
          <w:left w:w="115" w:type="dxa"/>
          <w:right w:w="115" w:type="dxa"/>
        </w:tblCellMar>
        <w:tblLook w:val="04A0" w:firstRow="1" w:lastRow="0" w:firstColumn="1" w:lastColumn="0" w:noHBand="0" w:noVBand="1"/>
      </w:tblPr>
      <w:tblGrid>
        <w:gridCol w:w="2785"/>
        <w:gridCol w:w="990"/>
        <w:gridCol w:w="3074"/>
      </w:tblGrid>
      <w:tr w:rsidR="00824AC6" w:rsidRPr="00824AC6" w:rsidTr="00DF3865">
        <w:trPr>
          <w:trHeight w:val="287"/>
        </w:trPr>
        <w:tc>
          <w:tcPr>
            <w:tcW w:w="2785" w:type="dxa"/>
            <w:vAlign w:val="center"/>
          </w:tcPr>
          <w:p w:rsidR="00824AC6" w:rsidRPr="00824AC6" w:rsidRDefault="00824AC6" w:rsidP="00824AC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DATE</w:t>
            </w:r>
          </w:p>
        </w:tc>
        <w:tc>
          <w:tcPr>
            <w:tcW w:w="990" w:type="dxa"/>
            <w:vAlign w:val="center"/>
          </w:tcPr>
          <w:p w:rsidR="00824AC6" w:rsidRPr="00824AC6" w:rsidRDefault="00824AC6" w:rsidP="00824AC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Service Time</w:t>
            </w:r>
          </w:p>
        </w:tc>
        <w:tc>
          <w:tcPr>
            <w:tcW w:w="3074" w:type="dxa"/>
            <w:vAlign w:val="center"/>
          </w:tcPr>
          <w:p w:rsidR="00824AC6" w:rsidRPr="00824AC6" w:rsidRDefault="00824AC6" w:rsidP="00824AC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LENTEN MEALS  AT 5:30 -SERVED BY</w:t>
            </w:r>
          </w:p>
        </w:tc>
      </w:tr>
      <w:tr w:rsidR="00824AC6" w:rsidRPr="00824AC6" w:rsidTr="00DF3865">
        <w:trPr>
          <w:trHeight w:val="14"/>
        </w:trPr>
        <w:tc>
          <w:tcPr>
            <w:tcW w:w="2785" w:type="dxa"/>
            <w:vAlign w:val="center"/>
          </w:tcPr>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February 14</w:t>
            </w:r>
          </w:p>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Ash Wednesday</w:t>
            </w:r>
          </w:p>
        </w:tc>
        <w:tc>
          <w:tcPr>
            <w:tcW w:w="990" w:type="dxa"/>
            <w:vAlign w:val="center"/>
          </w:tcPr>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Mary Martha</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February 21</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w:t>
            </w:r>
            <w:r w:rsidRPr="00824AC6">
              <w:rPr>
                <w:rFonts w:asciiTheme="minorHAnsi" w:eastAsiaTheme="minorHAnsi" w:hAnsiTheme="minorHAnsi"/>
                <w:color w:val="7030A0"/>
                <w:szCs w:val="21"/>
                <w:vertAlign w:val="superscript"/>
              </w:rPr>
              <w:t>th</w:t>
            </w:r>
            <w:r w:rsidRPr="00824AC6">
              <w:rPr>
                <w:rFonts w:asciiTheme="minorHAnsi" w:eastAsiaTheme="minorHAnsi" w:hAnsiTheme="minorHAnsi"/>
                <w:color w:val="7030A0"/>
                <w:szCs w:val="21"/>
              </w:rPr>
              <w:t xml:space="preserve"> &amp; 8</w:t>
            </w:r>
            <w:r w:rsidRPr="00824AC6">
              <w:rPr>
                <w:rFonts w:asciiTheme="minorHAnsi" w:eastAsiaTheme="minorHAnsi" w:hAnsiTheme="minorHAnsi"/>
                <w:color w:val="7030A0"/>
                <w:szCs w:val="21"/>
                <w:vertAlign w:val="superscript"/>
              </w:rPr>
              <w:t>th</w:t>
            </w:r>
            <w:r w:rsidRPr="00824AC6">
              <w:rPr>
                <w:rFonts w:asciiTheme="minorHAnsi" w:eastAsiaTheme="minorHAnsi" w:hAnsiTheme="minorHAnsi"/>
                <w:color w:val="7030A0"/>
                <w:szCs w:val="21"/>
              </w:rPr>
              <w:t xml:space="preserve"> grade class</w:t>
            </w:r>
          </w:p>
        </w:tc>
      </w:tr>
      <w:tr w:rsidR="00824AC6" w:rsidRPr="00824AC6" w:rsidTr="00DF3865">
        <w:trPr>
          <w:trHeight w:val="305"/>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February 28</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Evangelism/Stewardship</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7</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Youth</w:t>
            </w:r>
          </w:p>
        </w:tc>
      </w:tr>
      <w:tr w:rsidR="00824AC6" w:rsidRPr="00824AC6" w:rsidTr="00DF3865">
        <w:trPr>
          <w:trHeight w:val="395"/>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14</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Board of Education</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21</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Elders /Trustees</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March25</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Palm Sunday Meal @ 11:30</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29</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Maundy Thursday</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Good Friday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2:00pm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Fellowship Hour Following</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Tenebrae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31</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Vigil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Sunrise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7:00am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Breakfast served</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8:00-8:45</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Festival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bl>
    <w:p w:rsidR="005411C2" w:rsidRDefault="005411C2" w:rsidP="005411C2">
      <w:pPr>
        <w:rPr>
          <w:rFonts w:ascii="Trebuchet MS" w:hAnsi="Trebuchet MS"/>
          <w:b/>
          <w:u w:val="single"/>
        </w:rPr>
      </w:pPr>
    </w:p>
    <w:p w:rsidR="005411C2" w:rsidRDefault="005411C2" w:rsidP="005411C2">
      <w:pPr>
        <w:rPr>
          <w:rFonts w:ascii="Trebuchet MS" w:hAnsi="Trebuchet MS"/>
          <w:b/>
          <w:u w:val="single"/>
        </w:rPr>
      </w:pPr>
      <w:r>
        <w:rPr>
          <w:rFonts w:ascii="Trebuchet MS" w:hAnsi="Trebuchet MS"/>
          <w:noProof/>
          <w:sz w:val="22"/>
          <w:szCs w:val="22"/>
        </w:rPr>
        <w:drawing>
          <wp:anchor distT="0" distB="0" distL="114300" distR="114300" simplePos="0" relativeHeight="251647488" behindDoc="0" locked="0" layoutInCell="1" allowOverlap="1">
            <wp:simplePos x="0" y="0"/>
            <wp:positionH relativeFrom="column">
              <wp:posOffset>1263650</wp:posOffset>
            </wp:positionH>
            <wp:positionV relativeFrom="paragraph">
              <wp:posOffset>10795</wp:posOffset>
            </wp:positionV>
            <wp:extent cx="147637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onchurch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375" cy="690880"/>
                    </a:xfrm>
                    <a:prstGeom prst="rect">
                      <a:avLst/>
                    </a:prstGeom>
                  </pic:spPr>
                </pic:pic>
              </a:graphicData>
            </a:graphic>
            <wp14:sizeRelH relativeFrom="margin">
              <wp14:pctWidth>0</wp14:pctWidth>
            </wp14:sizeRelH>
            <wp14:sizeRelV relativeFrom="margin">
              <wp14:pctHeight>0</wp14:pctHeight>
            </wp14:sizeRelV>
          </wp:anchor>
        </w:drawing>
      </w:r>
    </w:p>
    <w:p w:rsidR="005411C2" w:rsidRDefault="005411C2" w:rsidP="005411C2">
      <w:pPr>
        <w:rPr>
          <w:rFonts w:ascii="Trebuchet MS" w:hAnsi="Trebuchet MS"/>
          <w:b/>
          <w:u w:val="single"/>
        </w:rPr>
      </w:pPr>
    </w:p>
    <w:p w:rsidR="005411C2" w:rsidRDefault="005411C2" w:rsidP="005411C2">
      <w:pPr>
        <w:rPr>
          <w:rFonts w:ascii="Trebuchet MS" w:hAnsi="Trebuchet MS"/>
          <w:b/>
          <w:u w:val="single"/>
        </w:rPr>
      </w:pPr>
    </w:p>
    <w:p w:rsidR="005411C2" w:rsidRDefault="005411C2" w:rsidP="005411C2">
      <w:pPr>
        <w:rPr>
          <w:rFonts w:ascii="Trebuchet MS" w:hAnsi="Trebuchet MS"/>
          <w:b/>
          <w:u w:val="single"/>
        </w:rPr>
      </w:pPr>
    </w:p>
    <w:p w:rsidR="005411C2" w:rsidRDefault="005411C2" w:rsidP="005411C2">
      <w:pPr>
        <w:rPr>
          <w:rFonts w:ascii="Trebuchet MS" w:hAnsi="Trebuchet MS"/>
          <w:b/>
          <w:u w:val="single"/>
        </w:rPr>
      </w:pPr>
    </w:p>
    <w:p w:rsidR="005411C2" w:rsidRDefault="005411C2" w:rsidP="005411C2">
      <w:pPr>
        <w:rPr>
          <w:rFonts w:ascii="Trebuchet MS" w:hAnsi="Trebuchet MS"/>
          <w:b/>
          <w:u w:val="single"/>
        </w:rPr>
      </w:pPr>
    </w:p>
    <w:p w:rsidR="005411C2" w:rsidRPr="00600936" w:rsidRDefault="005411C2" w:rsidP="005411C2">
      <w:pPr>
        <w:rPr>
          <w:rFonts w:ascii="Trebuchet MS" w:hAnsi="Trebuchet MS"/>
          <w:b/>
          <w:u w:val="single"/>
        </w:rPr>
      </w:pPr>
      <w:r w:rsidRPr="00600936">
        <w:rPr>
          <w:rFonts w:ascii="Trebuchet MS" w:hAnsi="Trebuchet MS"/>
          <w:b/>
          <w:u w:val="single"/>
        </w:rPr>
        <w:t>Stewardship Note</w:t>
      </w:r>
    </w:p>
    <w:p w:rsidR="005411C2" w:rsidRPr="005411C2" w:rsidRDefault="005411C2" w:rsidP="005411C2">
      <w:pPr>
        <w:rPr>
          <w:rFonts w:ascii="Trebuchet MS" w:hAnsi="Trebuchet MS"/>
          <w:sz w:val="22"/>
          <w:szCs w:val="22"/>
        </w:rPr>
      </w:pPr>
      <w:r w:rsidRPr="005411C2">
        <w:rPr>
          <w:rFonts w:ascii="Trebuchet MS" w:hAnsi="Trebuchet MS"/>
          <w:b/>
          <w:bCs/>
          <w:sz w:val="22"/>
          <w:szCs w:val="22"/>
          <w:lang w:bidi="he-IL"/>
        </w:rPr>
        <w:t xml:space="preserve">Mark 9:6 </w:t>
      </w:r>
      <w:r w:rsidRPr="005411C2">
        <w:rPr>
          <w:rFonts w:ascii="Trebuchet MS" w:hAnsi="Trebuchet MS"/>
          <w:bCs/>
          <w:sz w:val="22"/>
          <w:szCs w:val="22"/>
          <w:lang w:bidi="he-IL"/>
        </w:rPr>
        <w:t>–</w:t>
      </w:r>
      <w:r w:rsidRPr="005411C2">
        <w:rPr>
          <w:rFonts w:ascii="Trebuchet MS" w:hAnsi="Trebuchet MS"/>
          <w:sz w:val="22"/>
          <w:szCs w:val="22"/>
          <w:lang w:bidi="he-IL"/>
        </w:rPr>
        <w:t xml:space="preserve"> “For he did not know what to say, for they were terrified.” Soon enough, the disciples’ terror turned into joy for when Jesus is with us, there is no need to fear. He loves us and cares for us and will never abandon us. That assurance is the basis of all generosity – for only those who are set free from worry can learn the joy of giving.</w:t>
      </w:r>
    </w:p>
    <w:p w:rsidR="00824AC6" w:rsidRDefault="00824AC6"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600936" w:rsidRPr="00386BF9" w:rsidRDefault="00600936" w:rsidP="00370E34">
      <w:pPr>
        <w:jc w:val="both"/>
        <w:rPr>
          <w:rFonts w:ascii="Trebuchet MS" w:hAnsi="Trebuchet MS"/>
          <w:b/>
          <w:noProof/>
          <w:color w:val="000000"/>
          <w:sz w:val="14"/>
          <w:szCs w:val="22"/>
          <w:u w:val="single"/>
        </w:rPr>
      </w:pPr>
    </w:p>
    <w:sectPr w:rsidR="00600936" w:rsidRPr="00386BF9" w:rsidSect="009E472B">
      <w:pgSz w:w="15840" w:h="12240" w:orient="landscape"/>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FAE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5B62"/>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B5"/>
    <w:rsid w:val="000C7C3A"/>
    <w:rsid w:val="000D17F4"/>
    <w:rsid w:val="000D2FFF"/>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4F7C"/>
    <w:rsid w:val="0015519E"/>
    <w:rsid w:val="00157B06"/>
    <w:rsid w:val="0016055F"/>
    <w:rsid w:val="001613B1"/>
    <w:rsid w:val="001616B1"/>
    <w:rsid w:val="00162117"/>
    <w:rsid w:val="00162161"/>
    <w:rsid w:val="00163E0E"/>
    <w:rsid w:val="00165324"/>
    <w:rsid w:val="0016629B"/>
    <w:rsid w:val="00167D6D"/>
    <w:rsid w:val="00167F19"/>
    <w:rsid w:val="0017139F"/>
    <w:rsid w:val="00175C8B"/>
    <w:rsid w:val="0017641F"/>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7422"/>
    <w:rsid w:val="001D186D"/>
    <w:rsid w:val="001D19D3"/>
    <w:rsid w:val="001D1A1C"/>
    <w:rsid w:val="001D1C6D"/>
    <w:rsid w:val="001D3386"/>
    <w:rsid w:val="001D3D45"/>
    <w:rsid w:val="001D4012"/>
    <w:rsid w:val="001D6037"/>
    <w:rsid w:val="001D671B"/>
    <w:rsid w:val="001D6F98"/>
    <w:rsid w:val="001D6FF6"/>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07A1E"/>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64CA"/>
    <w:rsid w:val="00687432"/>
    <w:rsid w:val="0069070F"/>
    <w:rsid w:val="00690A65"/>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22E"/>
    <w:rsid w:val="00723A7A"/>
    <w:rsid w:val="00724639"/>
    <w:rsid w:val="00727321"/>
    <w:rsid w:val="0073094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1501"/>
    <w:rsid w:val="009E2187"/>
    <w:rsid w:val="009E2A1D"/>
    <w:rsid w:val="009E2E04"/>
    <w:rsid w:val="009E3CBC"/>
    <w:rsid w:val="009E411D"/>
    <w:rsid w:val="009E472B"/>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6048"/>
    <w:rsid w:val="00A574C3"/>
    <w:rsid w:val="00A57A3F"/>
    <w:rsid w:val="00A607F3"/>
    <w:rsid w:val="00A61265"/>
    <w:rsid w:val="00A623AB"/>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1BDF"/>
    <w:rsid w:val="00AA3861"/>
    <w:rsid w:val="00AA47AD"/>
    <w:rsid w:val="00AA550B"/>
    <w:rsid w:val="00AB04B6"/>
    <w:rsid w:val="00AB0D14"/>
    <w:rsid w:val="00AB19E7"/>
    <w:rsid w:val="00AB3D3B"/>
    <w:rsid w:val="00AB51C9"/>
    <w:rsid w:val="00AB6AAD"/>
    <w:rsid w:val="00AB7001"/>
    <w:rsid w:val="00AB7B99"/>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D3C"/>
    <w:rsid w:val="00DA5787"/>
    <w:rsid w:val="00DA57C6"/>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30E"/>
    <w:rsid w:val="00DB699D"/>
    <w:rsid w:val="00DB6A36"/>
    <w:rsid w:val="00DB6F30"/>
    <w:rsid w:val="00DC0853"/>
    <w:rsid w:val="00DC12B3"/>
    <w:rsid w:val="00DC3747"/>
    <w:rsid w:val="00DC3EE0"/>
    <w:rsid w:val="00DC44E4"/>
    <w:rsid w:val="00DC486C"/>
    <w:rsid w:val="00DC58A1"/>
    <w:rsid w:val="00DC67B8"/>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F90"/>
    <w:rsid w:val="00F33AF1"/>
    <w:rsid w:val="00F3405D"/>
    <w:rsid w:val="00F3458E"/>
    <w:rsid w:val="00F34C1A"/>
    <w:rsid w:val="00F35404"/>
    <w:rsid w:val="00F359F7"/>
    <w:rsid w:val="00F35F52"/>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65F"/>
    <w:rsid w:val="00FD7E86"/>
    <w:rsid w:val="00FE00A4"/>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lisa.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92720-A255-4B11-B9D3-0066C55C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6130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2018-02-09T16:37:00Z</cp:lastPrinted>
  <dcterms:created xsi:type="dcterms:W3CDTF">2018-02-08T14:27:00Z</dcterms:created>
  <dcterms:modified xsi:type="dcterms:W3CDTF">2018-02-09T16:56:00Z</dcterms:modified>
</cp:coreProperties>
</file>