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E95C4" w14:textId="4CEAC57C" w:rsidR="009050A1" w:rsidRPr="009050A1" w:rsidRDefault="009050A1" w:rsidP="009050A1">
      <w:pPr>
        <w:spacing w:after="0" w:line="240" w:lineRule="auto"/>
        <w:rPr>
          <w:rFonts w:ascii="Baskerville Old Face" w:hAnsi="Baskerville Old Face"/>
          <w:sz w:val="32"/>
          <w:szCs w:val="32"/>
        </w:rPr>
      </w:pPr>
      <w:r w:rsidRPr="009050A1">
        <w:rPr>
          <w:rFonts w:ascii="Baskerville Old Face" w:hAnsi="Baskerville Old Face"/>
          <w:noProof/>
          <w:color w:val="FFFFFF" w:themeColor="background1"/>
          <w:sz w:val="36"/>
          <w:szCs w:val="36"/>
        </w:rPr>
        <w:drawing>
          <wp:anchor distT="0" distB="0" distL="114300" distR="114300" simplePos="0" relativeHeight="251661312" behindDoc="1" locked="0" layoutInCell="1" allowOverlap="1" wp14:anchorId="1E5EEA26" wp14:editId="3A4977BA">
            <wp:simplePos x="0" y="0"/>
            <wp:positionH relativeFrom="column">
              <wp:posOffset>0</wp:posOffset>
            </wp:positionH>
            <wp:positionV relativeFrom="paragraph">
              <wp:posOffset>-635</wp:posOffset>
            </wp:positionV>
            <wp:extent cx="4117557" cy="5879592"/>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 window.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17557" cy="5879592"/>
                    </a:xfrm>
                    <a:prstGeom prst="rect">
                      <a:avLst/>
                    </a:prstGeom>
                  </pic:spPr>
                </pic:pic>
              </a:graphicData>
            </a:graphic>
            <wp14:sizeRelV relativeFrom="margin">
              <wp14:pctHeight>0</wp14:pctHeight>
            </wp14:sizeRelV>
          </wp:anchor>
        </w:drawing>
      </w:r>
      <w:r w:rsidR="00487230">
        <w:rPr>
          <w:rFonts w:ascii="Baskerville Old Face" w:hAnsi="Baskerville Old Face"/>
          <w:color w:val="FFFFFF" w:themeColor="background1"/>
          <w:sz w:val="44"/>
          <w:szCs w:val="44"/>
        </w:rPr>
        <w:t xml:space="preserve"> </w:t>
      </w:r>
      <w:r w:rsidRPr="009050A1">
        <w:rPr>
          <w:rFonts w:ascii="Baskerville Old Face" w:hAnsi="Baskerville Old Face"/>
          <w:color w:val="FFFFFF" w:themeColor="background1"/>
          <w:sz w:val="44"/>
          <w:szCs w:val="44"/>
        </w:rPr>
        <w:t>C</w:t>
      </w:r>
      <w:r w:rsidRPr="009050A1">
        <w:rPr>
          <w:rFonts w:ascii="Baskerville Old Face" w:hAnsi="Baskerville Old Face"/>
          <w:color w:val="FFFFFF" w:themeColor="background1"/>
          <w:sz w:val="40"/>
          <w:szCs w:val="40"/>
        </w:rPr>
        <w:t>hristmas</w:t>
      </w:r>
      <w:r w:rsidRPr="009050A1">
        <w:rPr>
          <w:rFonts w:ascii="Baskerville Old Face" w:hAnsi="Baskerville Old Face"/>
          <w:sz w:val="40"/>
          <w:szCs w:val="40"/>
        </w:rPr>
        <w:t xml:space="preserve"> </w:t>
      </w:r>
      <w:r>
        <w:rPr>
          <w:rFonts w:ascii="Baskerville Old Face" w:hAnsi="Baskerville Old Face"/>
          <w:sz w:val="40"/>
          <w:szCs w:val="40"/>
        </w:rPr>
        <w:t xml:space="preserve">                     </w:t>
      </w:r>
      <w:r w:rsidRPr="009050A1">
        <w:rPr>
          <w:rFonts w:ascii="Baskerville Old Face" w:hAnsi="Baskerville Old Face"/>
          <w:color w:val="FFFFFF" w:themeColor="background1"/>
          <w:sz w:val="32"/>
          <w:szCs w:val="32"/>
        </w:rPr>
        <w:t>24 December 20</w:t>
      </w:r>
      <w:r w:rsidR="00CB1D3C">
        <w:rPr>
          <w:rFonts w:ascii="Baskerville Old Face" w:hAnsi="Baskerville Old Face"/>
          <w:color w:val="FFFFFF" w:themeColor="background1"/>
          <w:sz w:val="32"/>
          <w:szCs w:val="32"/>
        </w:rPr>
        <w:t>20</w:t>
      </w:r>
      <w:r w:rsidRPr="009050A1">
        <w:rPr>
          <w:rFonts w:ascii="Baskerville Old Face" w:hAnsi="Baskerville Old Face"/>
          <w:sz w:val="40"/>
          <w:szCs w:val="40"/>
        </w:rPr>
        <w:br/>
      </w:r>
      <w:r w:rsidRPr="009050A1">
        <w:rPr>
          <w:rFonts w:ascii="Baskerville Old Face" w:hAnsi="Baskerville Old Face"/>
          <w:color w:val="FFFFFF" w:themeColor="background1"/>
          <w:sz w:val="40"/>
          <w:szCs w:val="40"/>
        </w:rPr>
        <w:t xml:space="preserve">     Eve</w:t>
      </w:r>
      <w:r>
        <w:rPr>
          <w:rFonts w:ascii="Baskerville Old Face" w:hAnsi="Baskerville Old Face"/>
          <w:color w:val="FFFFFF" w:themeColor="background1"/>
          <w:sz w:val="40"/>
          <w:szCs w:val="40"/>
        </w:rPr>
        <w:t xml:space="preserve">                            </w:t>
      </w:r>
      <w:r w:rsidR="00070E53">
        <w:rPr>
          <w:rFonts w:ascii="Baskerville Old Face" w:hAnsi="Baskerville Old Face"/>
          <w:color w:val="FFFFFF" w:themeColor="background1"/>
          <w:sz w:val="40"/>
          <w:szCs w:val="40"/>
        </w:rPr>
        <w:t xml:space="preserve">     </w:t>
      </w:r>
      <w:r w:rsidRPr="009050A1">
        <w:rPr>
          <w:rFonts w:ascii="Baskerville Old Face" w:hAnsi="Baskerville Old Face"/>
          <w:color w:val="FFFFFF" w:themeColor="background1"/>
          <w:sz w:val="32"/>
          <w:szCs w:val="32"/>
        </w:rPr>
        <w:t xml:space="preserve">5 &amp; 7 p.m.                           </w:t>
      </w:r>
    </w:p>
    <w:p w14:paraId="5C945313" w14:textId="77777777" w:rsidR="009050A1" w:rsidRDefault="009050A1" w:rsidP="001F7255">
      <w:pPr>
        <w:spacing w:after="0" w:line="240" w:lineRule="auto"/>
        <w:jc w:val="center"/>
        <w:rPr>
          <w:rFonts w:ascii="Baskerville Old Face" w:hAnsi="Baskerville Old Face"/>
          <w:sz w:val="44"/>
          <w:szCs w:val="44"/>
        </w:rPr>
      </w:pPr>
    </w:p>
    <w:p w14:paraId="4143D5B2" w14:textId="77777777" w:rsidR="009050A1" w:rsidRDefault="009050A1" w:rsidP="001F7255">
      <w:pPr>
        <w:spacing w:after="0" w:line="240" w:lineRule="auto"/>
        <w:jc w:val="center"/>
        <w:rPr>
          <w:rFonts w:ascii="Baskerville Old Face" w:hAnsi="Baskerville Old Face"/>
          <w:sz w:val="44"/>
          <w:szCs w:val="44"/>
        </w:rPr>
      </w:pPr>
    </w:p>
    <w:p w14:paraId="6269E6AD" w14:textId="77777777" w:rsidR="009050A1" w:rsidRDefault="009050A1" w:rsidP="001F7255">
      <w:pPr>
        <w:spacing w:after="0" w:line="240" w:lineRule="auto"/>
        <w:jc w:val="center"/>
        <w:rPr>
          <w:rFonts w:ascii="Baskerville Old Face" w:hAnsi="Baskerville Old Face"/>
          <w:sz w:val="44"/>
          <w:szCs w:val="44"/>
        </w:rPr>
      </w:pPr>
    </w:p>
    <w:p w14:paraId="13C372F6" w14:textId="77777777" w:rsidR="009050A1" w:rsidRDefault="009050A1" w:rsidP="001F7255">
      <w:pPr>
        <w:spacing w:after="0" w:line="240" w:lineRule="auto"/>
        <w:jc w:val="center"/>
        <w:rPr>
          <w:rFonts w:ascii="Baskerville Old Face" w:hAnsi="Baskerville Old Face"/>
          <w:sz w:val="44"/>
          <w:szCs w:val="44"/>
        </w:rPr>
      </w:pPr>
    </w:p>
    <w:p w14:paraId="4C1E015C" w14:textId="77777777" w:rsidR="009050A1" w:rsidRDefault="009050A1" w:rsidP="001F7255">
      <w:pPr>
        <w:spacing w:after="0" w:line="240" w:lineRule="auto"/>
        <w:jc w:val="center"/>
        <w:rPr>
          <w:rFonts w:ascii="Baskerville Old Face" w:hAnsi="Baskerville Old Face"/>
          <w:sz w:val="44"/>
          <w:szCs w:val="44"/>
        </w:rPr>
      </w:pPr>
    </w:p>
    <w:p w14:paraId="362716E4" w14:textId="77777777" w:rsidR="009050A1" w:rsidRDefault="009050A1" w:rsidP="001F7255">
      <w:pPr>
        <w:spacing w:after="0" w:line="240" w:lineRule="auto"/>
        <w:jc w:val="center"/>
        <w:rPr>
          <w:rFonts w:ascii="Baskerville Old Face" w:hAnsi="Baskerville Old Face"/>
          <w:sz w:val="44"/>
          <w:szCs w:val="44"/>
        </w:rPr>
      </w:pPr>
    </w:p>
    <w:p w14:paraId="14A5F4F5" w14:textId="77777777" w:rsidR="009050A1" w:rsidRDefault="009050A1" w:rsidP="001F7255">
      <w:pPr>
        <w:spacing w:after="0" w:line="240" w:lineRule="auto"/>
        <w:jc w:val="center"/>
        <w:rPr>
          <w:rFonts w:ascii="Baskerville Old Face" w:hAnsi="Baskerville Old Face"/>
          <w:sz w:val="44"/>
          <w:szCs w:val="44"/>
        </w:rPr>
      </w:pPr>
    </w:p>
    <w:p w14:paraId="3DB32376" w14:textId="77777777" w:rsidR="009050A1" w:rsidRDefault="009050A1" w:rsidP="001F7255">
      <w:pPr>
        <w:spacing w:after="0" w:line="240" w:lineRule="auto"/>
        <w:jc w:val="center"/>
        <w:rPr>
          <w:rFonts w:ascii="Baskerville Old Face" w:hAnsi="Baskerville Old Face"/>
          <w:sz w:val="44"/>
          <w:szCs w:val="44"/>
        </w:rPr>
      </w:pPr>
    </w:p>
    <w:p w14:paraId="1C643226" w14:textId="77777777" w:rsidR="009050A1" w:rsidRDefault="009050A1" w:rsidP="001F7255">
      <w:pPr>
        <w:spacing w:after="0" w:line="240" w:lineRule="auto"/>
        <w:jc w:val="center"/>
        <w:rPr>
          <w:rFonts w:ascii="Baskerville Old Face" w:hAnsi="Baskerville Old Face"/>
          <w:sz w:val="44"/>
          <w:szCs w:val="44"/>
        </w:rPr>
      </w:pPr>
    </w:p>
    <w:p w14:paraId="4AE48BD5" w14:textId="77777777" w:rsidR="009050A1" w:rsidRDefault="009050A1" w:rsidP="001F7255">
      <w:pPr>
        <w:spacing w:after="0" w:line="240" w:lineRule="auto"/>
        <w:jc w:val="center"/>
        <w:rPr>
          <w:rFonts w:ascii="Baskerville Old Face" w:hAnsi="Baskerville Old Face"/>
          <w:sz w:val="44"/>
          <w:szCs w:val="44"/>
        </w:rPr>
      </w:pPr>
    </w:p>
    <w:p w14:paraId="3CD554C7" w14:textId="77777777" w:rsidR="009050A1" w:rsidRDefault="009050A1" w:rsidP="001F7255">
      <w:pPr>
        <w:spacing w:after="0" w:line="240" w:lineRule="auto"/>
        <w:jc w:val="center"/>
        <w:rPr>
          <w:rFonts w:ascii="Baskerville Old Face" w:hAnsi="Baskerville Old Face"/>
          <w:sz w:val="44"/>
          <w:szCs w:val="44"/>
        </w:rPr>
      </w:pPr>
    </w:p>
    <w:p w14:paraId="5F222D6F" w14:textId="77777777" w:rsidR="009050A1" w:rsidRDefault="009050A1" w:rsidP="001F7255">
      <w:pPr>
        <w:spacing w:after="0" w:line="240" w:lineRule="auto"/>
        <w:jc w:val="center"/>
        <w:rPr>
          <w:rFonts w:ascii="Baskerville Old Face" w:hAnsi="Baskerville Old Face"/>
          <w:sz w:val="44"/>
          <w:szCs w:val="44"/>
        </w:rPr>
      </w:pPr>
    </w:p>
    <w:p w14:paraId="3D35DEAE" w14:textId="77777777" w:rsidR="009050A1" w:rsidRDefault="009050A1" w:rsidP="001F7255">
      <w:pPr>
        <w:spacing w:after="0" w:line="240" w:lineRule="auto"/>
        <w:jc w:val="center"/>
        <w:rPr>
          <w:rFonts w:ascii="Baskerville Old Face" w:hAnsi="Baskerville Old Face"/>
          <w:sz w:val="44"/>
          <w:szCs w:val="44"/>
        </w:rPr>
      </w:pPr>
    </w:p>
    <w:p w14:paraId="56AC8D81" w14:textId="77777777" w:rsidR="009050A1" w:rsidRDefault="009050A1" w:rsidP="001F7255">
      <w:pPr>
        <w:spacing w:after="0" w:line="240" w:lineRule="auto"/>
        <w:jc w:val="center"/>
        <w:rPr>
          <w:rFonts w:ascii="Baskerville Old Face" w:hAnsi="Baskerville Old Face"/>
          <w:sz w:val="44"/>
          <w:szCs w:val="44"/>
        </w:rPr>
      </w:pPr>
    </w:p>
    <w:p w14:paraId="34BD74F7" w14:textId="77777777" w:rsidR="009050A1" w:rsidRPr="009050A1" w:rsidRDefault="009050A1" w:rsidP="001F7255">
      <w:pPr>
        <w:spacing w:after="0" w:line="240" w:lineRule="auto"/>
        <w:jc w:val="center"/>
        <w:rPr>
          <w:rFonts w:ascii="Baskerville Old Face" w:hAnsi="Baskerville Old Face"/>
          <w:sz w:val="32"/>
          <w:szCs w:val="32"/>
        </w:rPr>
      </w:pPr>
    </w:p>
    <w:p w14:paraId="633CFF2C" w14:textId="02D02105" w:rsidR="001F7255" w:rsidRPr="009050A1" w:rsidRDefault="00CB1D3C" w:rsidP="001F7255">
      <w:pPr>
        <w:spacing w:after="0" w:line="240" w:lineRule="auto"/>
        <w:jc w:val="center"/>
        <w:rPr>
          <w:rFonts w:ascii="Baskerville Old Face" w:hAnsi="Baskerville Old Face"/>
          <w:color w:val="FFFFFF" w:themeColor="background1"/>
          <w:sz w:val="40"/>
          <w:szCs w:val="40"/>
        </w:rPr>
      </w:pPr>
      <w:r>
        <w:rPr>
          <w:rFonts w:ascii="Baskerville Old Face" w:hAnsi="Baskerville Old Face"/>
          <w:b/>
          <w:color w:val="FFFFFF" w:themeColor="background1"/>
          <w:sz w:val="42"/>
          <w:szCs w:val="42"/>
        </w:rPr>
        <w:t xml:space="preserve">Zion </w:t>
      </w:r>
      <w:r w:rsidR="001F7255" w:rsidRPr="009050A1">
        <w:rPr>
          <w:rFonts w:ascii="Baskerville Old Face" w:hAnsi="Baskerville Old Face"/>
          <w:b/>
          <w:color w:val="FFFFFF" w:themeColor="background1"/>
          <w:sz w:val="42"/>
          <w:szCs w:val="42"/>
        </w:rPr>
        <w:t>Lutheran Church</w:t>
      </w:r>
      <w:r>
        <w:rPr>
          <w:rFonts w:ascii="Baskerville Old Face" w:hAnsi="Baskerville Old Face"/>
          <w:b/>
          <w:color w:val="FFFFFF" w:themeColor="background1"/>
          <w:sz w:val="42"/>
          <w:szCs w:val="42"/>
        </w:rPr>
        <w:t xml:space="preserve"> &amp; School</w:t>
      </w:r>
      <w:r w:rsidR="009050A1">
        <w:rPr>
          <w:rFonts w:ascii="Baskerville Old Face" w:hAnsi="Baskerville Old Face"/>
          <w:color w:val="FFFFFF" w:themeColor="background1"/>
          <w:sz w:val="40"/>
          <w:szCs w:val="40"/>
        </w:rPr>
        <w:br/>
      </w:r>
      <w:r w:rsidR="009050A1" w:rsidRPr="009050A1">
        <w:rPr>
          <w:rFonts w:ascii="Baskerville Old Face" w:hAnsi="Baskerville Old Face"/>
          <w:color w:val="FFFFFF" w:themeColor="background1"/>
          <w:sz w:val="32"/>
          <w:szCs w:val="32"/>
        </w:rPr>
        <w:t>Missouri Synod</w:t>
      </w:r>
    </w:p>
    <w:p w14:paraId="361613DA" w14:textId="77777777" w:rsidR="001F7255" w:rsidRPr="009050A1" w:rsidRDefault="001F7255" w:rsidP="001F7255">
      <w:pPr>
        <w:spacing w:after="0" w:line="240" w:lineRule="auto"/>
        <w:jc w:val="center"/>
        <w:rPr>
          <w:rFonts w:ascii="Baskerville Old Face" w:hAnsi="Baskerville Old Face"/>
          <w:color w:val="FFFFFF" w:themeColor="background1"/>
          <w:sz w:val="40"/>
          <w:szCs w:val="40"/>
        </w:rPr>
      </w:pPr>
      <w:proofErr w:type="spellStart"/>
      <w:r w:rsidRPr="009050A1">
        <w:rPr>
          <w:rFonts w:ascii="Baskerville Old Face" w:hAnsi="Baskerville Old Face"/>
          <w:color w:val="FFFFFF" w:themeColor="background1"/>
          <w:sz w:val="16"/>
          <w:szCs w:val="16"/>
        </w:rPr>
        <w:t>ssouri</w:t>
      </w:r>
      <w:proofErr w:type="spellEnd"/>
      <w:r w:rsidRPr="009050A1">
        <w:rPr>
          <w:rFonts w:ascii="Baskerville Old Face" w:hAnsi="Baskerville Old Face"/>
          <w:color w:val="FFFFFF" w:themeColor="background1"/>
          <w:sz w:val="40"/>
          <w:szCs w:val="40"/>
        </w:rPr>
        <w:t xml:space="preserve"> Synod</w:t>
      </w:r>
    </w:p>
    <w:p w14:paraId="29644CF7" w14:textId="054AFCA3" w:rsidR="001F7255" w:rsidRPr="002A2E11" w:rsidRDefault="0073552C" w:rsidP="001F7255">
      <w:pPr>
        <w:spacing w:after="0" w:line="240" w:lineRule="auto"/>
        <w:jc w:val="center"/>
        <w:rPr>
          <w:rFonts w:ascii="Arial Rounded MT Bold" w:hAnsi="Arial Rounded MT Bold"/>
          <w:sz w:val="24"/>
          <w:szCs w:val="24"/>
        </w:rPr>
      </w:pPr>
      <w:r w:rsidRPr="002A2E11">
        <w:rPr>
          <w:rFonts w:ascii="Arial Rounded MT Bold" w:hAnsi="Arial Rounded MT Bold"/>
          <w:sz w:val="24"/>
          <w:szCs w:val="24"/>
        </w:rPr>
        <w:t>2124 C Avenue</w:t>
      </w:r>
    </w:p>
    <w:p w14:paraId="2071442A" w14:textId="4267AAE7" w:rsidR="001F7255" w:rsidRPr="002A2E11" w:rsidRDefault="0073552C" w:rsidP="0073552C">
      <w:pPr>
        <w:spacing w:after="0" w:line="240" w:lineRule="auto"/>
        <w:jc w:val="center"/>
        <w:rPr>
          <w:rFonts w:ascii="Arial Rounded MT Bold" w:hAnsi="Arial Rounded MT Bold"/>
          <w:sz w:val="24"/>
          <w:szCs w:val="24"/>
        </w:rPr>
      </w:pPr>
      <w:r w:rsidRPr="002A2E11">
        <w:rPr>
          <w:rFonts w:ascii="Arial Rounded MT Bold" w:hAnsi="Arial Rounded MT Bold"/>
          <w:sz w:val="24"/>
          <w:szCs w:val="24"/>
        </w:rPr>
        <w:t>308.234.3410</w:t>
      </w:r>
    </w:p>
    <w:p w14:paraId="1E142681" w14:textId="6B359D95" w:rsidR="0073552C" w:rsidRPr="002A2E11" w:rsidRDefault="0073552C" w:rsidP="0073552C">
      <w:pPr>
        <w:spacing w:after="0" w:line="240" w:lineRule="auto"/>
        <w:jc w:val="center"/>
        <w:rPr>
          <w:rStyle w:val="Hyperlink"/>
          <w:rFonts w:ascii="Arial Rounded MT Bold" w:hAnsi="Arial Rounded MT Bold"/>
          <w:color w:val="auto"/>
          <w:sz w:val="24"/>
          <w:szCs w:val="24"/>
          <w:u w:val="none"/>
        </w:rPr>
      </w:pPr>
      <w:r w:rsidRPr="002A2E11">
        <w:rPr>
          <w:rFonts w:ascii="Arial Rounded MT Bold" w:hAnsi="Arial Rounded MT Bold"/>
          <w:sz w:val="24"/>
          <w:szCs w:val="24"/>
        </w:rPr>
        <w:t>www.zionkearney.com</w:t>
      </w:r>
    </w:p>
    <w:p w14:paraId="3450CA90" w14:textId="77777777" w:rsidR="009050A1" w:rsidRPr="009050A1" w:rsidRDefault="009050A1" w:rsidP="001F7255">
      <w:pPr>
        <w:spacing w:after="0" w:line="240" w:lineRule="auto"/>
        <w:jc w:val="center"/>
        <w:rPr>
          <w:rFonts w:ascii="Baskerville Old Face" w:hAnsi="Baskerville Old Face"/>
          <w:sz w:val="24"/>
          <w:szCs w:val="24"/>
        </w:rPr>
      </w:pPr>
    </w:p>
    <w:p w14:paraId="3D7C6F2A" w14:textId="77777777" w:rsidR="00893D16" w:rsidRDefault="00893D16">
      <w:pPr>
        <w:rPr>
          <w:rFonts w:ascii="Baskerville Old Face" w:hAnsi="Baskerville Old Face" w:cs="Arial"/>
          <w:b/>
          <w:i/>
          <w:sz w:val="24"/>
          <w:szCs w:val="24"/>
        </w:rPr>
      </w:pPr>
      <w:r>
        <w:rPr>
          <w:rFonts w:ascii="Baskerville Old Face" w:hAnsi="Baskerville Old Face" w:cs="Arial"/>
          <w:b/>
          <w:i/>
          <w:sz w:val="24"/>
          <w:szCs w:val="24"/>
        </w:rPr>
        <w:br w:type="page"/>
      </w:r>
    </w:p>
    <w:p w14:paraId="223F66CD" w14:textId="78161F0A" w:rsidR="00233F49" w:rsidRDefault="009050A1" w:rsidP="00F818B0">
      <w:pPr>
        <w:spacing w:after="0" w:line="240" w:lineRule="auto"/>
        <w:rPr>
          <w:rFonts w:ascii="Baskerville Old Face" w:hAnsi="Baskerville Old Face"/>
          <w:sz w:val="24"/>
          <w:szCs w:val="24"/>
        </w:rPr>
      </w:pPr>
      <w:r w:rsidRPr="009050A1">
        <w:rPr>
          <w:rFonts w:ascii="Baskerville Old Face" w:hAnsi="Baskerville Old Face"/>
          <w:b/>
          <w:sz w:val="24"/>
          <w:szCs w:val="24"/>
        </w:rPr>
        <w:lastRenderedPageBreak/>
        <w:t>Bulletin cover</w:t>
      </w:r>
      <w:r w:rsidRPr="009050A1">
        <w:rPr>
          <w:rFonts w:ascii="Baskerville Old Face" w:hAnsi="Baskerville Old Face"/>
          <w:sz w:val="24"/>
          <w:szCs w:val="24"/>
        </w:rPr>
        <w:t xml:space="preserve"> - The Advent of Christ (His Incarnation and Birth)</w:t>
      </w:r>
      <w:r w:rsidR="00951C97">
        <w:rPr>
          <w:rFonts w:ascii="Baskerville Old Face" w:hAnsi="Baskerville Old Face"/>
          <w:sz w:val="24"/>
          <w:szCs w:val="24"/>
        </w:rPr>
        <w:t xml:space="preserve"> is an original </w:t>
      </w:r>
      <w:r w:rsidR="00F818B0">
        <w:rPr>
          <w:rFonts w:ascii="Baskerville Old Face" w:hAnsi="Baskerville Old Face"/>
          <w:sz w:val="24"/>
          <w:szCs w:val="24"/>
        </w:rPr>
        <w:t xml:space="preserve">watercolor painting by Peggy J. Colson.  </w:t>
      </w:r>
      <w:r w:rsidRPr="009050A1">
        <w:rPr>
          <w:rFonts w:ascii="Baskerville Old Face" w:hAnsi="Baskerville Old Face"/>
          <w:sz w:val="24"/>
          <w:szCs w:val="24"/>
        </w:rPr>
        <w:t>The son of God came into the world to bear our sins and be our Savior (represented by the sacrificial lamb at the foot of the manger). Taking to Himself our human nature, the Son of God entered Creation at Bethlehem (the city in white). In nature both God and man, Jesus is the “Christ” (the “Chi” &amp; “Rho” in the manger are the first two Greek letters of the word “Christ”). He came to fulfill the ancient Messianic promi</w:t>
      </w:r>
      <w:r w:rsidR="00796017">
        <w:rPr>
          <w:rFonts w:ascii="Baskerville Old Face" w:hAnsi="Baskerville Old Face"/>
          <w:sz w:val="24"/>
          <w:szCs w:val="24"/>
        </w:rPr>
        <w:t>s</w:t>
      </w:r>
      <w:r w:rsidRPr="009050A1">
        <w:rPr>
          <w:rFonts w:ascii="Baskerville Old Face" w:hAnsi="Baskerville Old Face"/>
          <w:sz w:val="24"/>
          <w:szCs w:val="24"/>
        </w:rPr>
        <w:t>es made by God to the Jewish people. “He shall save His people from their sins,” the angel said to Mary. The Messiah still comes to us today, through his Word. His manger is a humble and lowly heart.</w:t>
      </w:r>
    </w:p>
    <w:p w14:paraId="7557972B" w14:textId="77777777" w:rsidR="00233F49" w:rsidRDefault="00233F49" w:rsidP="00AC2A6E">
      <w:pPr>
        <w:spacing w:after="0"/>
        <w:rPr>
          <w:rFonts w:ascii="Baskerville Old Face" w:hAnsi="Baskerville Old Face"/>
          <w:sz w:val="24"/>
          <w:szCs w:val="24"/>
        </w:rPr>
      </w:pPr>
    </w:p>
    <w:p w14:paraId="3C4F3E83" w14:textId="77777777" w:rsidR="00AC2A6E" w:rsidRDefault="00AC2A6E" w:rsidP="00AC2A6E">
      <w:pPr>
        <w:spacing w:after="0" w:line="240" w:lineRule="auto"/>
        <w:rPr>
          <w:rFonts w:ascii="Baskerville Old Face" w:hAnsi="Baskerville Old Face"/>
          <w:sz w:val="40"/>
          <w:szCs w:val="40"/>
        </w:rPr>
      </w:pPr>
      <w:r>
        <w:rPr>
          <w:rFonts w:ascii="Baskerville Old Face" w:hAnsi="Baskerville Old Face"/>
          <w:noProof/>
          <w:sz w:val="28"/>
          <w:szCs w:val="28"/>
        </w:rPr>
        <w:drawing>
          <wp:anchor distT="0" distB="0" distL="114300" distR="114300" simplePos="0" relativeHeight="251657216" behindDoc="0" locked="0" layoutInCell="1" allowOverlap="1" wp14:anchorId="4E75D833" wp14:editId="19F3FC70">
            <wp:simplePos x="0" y="0"/>
            <wp:positionH relativeFrom="margin">
              <wp:posOffset>359410</wp:posOffset>
            </wp:positionH>
            <wp:positionV relativeFrom="paragraph">
              <wp:posOffset>-76835</wp:posOffset>
            </wp:positionV>
            <wp:extent cx="830918" cy="837565"/>
            <wp:effectExtent l="0" t="0" r="762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B Icon_06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30918" cy="837565"/>
                    </a:xfrm>
                    <a:prstGeom prst="rect">
                      <a:avLst/>
                    </a:prstGeom>
                  </pic:spPr>
                </pic:pic>
              </a:graphicData>
            </a:graphic>
            <wp14:sizeRelH relativeFrom="margin">
              <wp14:pctWidth>0</wp14:pctWidth>
            </wp14:sizeRelH>
            <wp14:sizeRelV relativeFrom="margin">
              <wp14:pctHeight>0</wp14:pctHeight>
            </wp14:sizeRelV>
          </wp:anchor>
        </w:drawing>
      </w:r>
    </w:p>
    <w:p w14:paraId="471E0506" w14:textId="77777777" w:rsidR="002C7DA6" w:rsidRPr="00AC2A6E" w:rsidRDefault="00AC2A6E" w:rsidP="00AC2A6E">
      <w:pPr>
        <w:spacing w:after="0" w:line="240" w:lineRule="auto"/>
        <w:rPr>
          <w:rFonts w:ascii="Baskerville Old Face" w:hAnsi="Baskerville Old Face"/>
          <w:sz w:val="48"/>
          <w:szCs w:val="48"/>
        </w:rPr>
      </w:pPr>
      <w:r>
        <w:rPr>
          <w:rFonts w:ascii="Baskerville Old Face" w:hAnsi="Baskerville Old Face"/>
          <w:sz w:val="40"/>
          <w:szCs w:val="40"/>
        </w:rPr>
        <w:t xml:space="preserve">  </w:t>
      </w:r>
      <w:r>
        <w:rPr>
          <w:rFonts w:ascii="Baskerville Old Face" w:hAnsi="Baskerville Old Face"/>
          <w:sz w:val="40"/>
          <w:szCs w:val="40"/>
        </w:rPr>
        <w:tab/>
      </w:r>
      <w:r>
        <w:rPr>
          <w:rFonts w:ascii="Baskerville Old Face" w:hAnsi="Baskerville Old Face"/>
          <w:sz w:val="40"/>
          <w:szCs w:val="40"/>
        </w:rPr>
        <w:tab/>
      </w:r>
      <w:r>
        <w:rPr>
          <w:rFonts w:ascii="Baskerville Old Face" w:hAnsi="Baskerville Old Face"/>
          <w:sz w:val="40"/>
          <w:szCs w:val="40"/>
        </w:rPr>
        <w:tab/>
      </w:r>
      <w:r w:rsidRPr="00AC2A6E">
        <w:rPr>
          <w:rFonts w:ascii="Baskerville Old Face" w:hAnsi="Baskerville Old Face"/>
          <w:sz w:val="48"/>
          <w:szCs w:val="48"/>
        </w:rPr>
        <w:t>Evening Prayer</w:t>
      </w:r>
    </w:p>
    <w:p w14:paraId="65B3A46C" w14:textId="77777777" w:rsidR="00AC2A6E" w:rsidRPr="00D80513" w:rsidRDefault="00AC2A6E" w:rsidP="00AC2A6E">
      <w:pPr>
        <w:spacing w:after="0" w:line="240" w:lineRule="auto"/>
        <w:rPr>
          <w:rFonts w:ascii="Baskerville Old Face" w:hAnsi="Baskerville Old Face"/>
        </w:rPr>
      </w:pPr>
    </w:p>
    <w:p w14:paraId="37B7BCFE" w14:textId="77777777" w:rsidR="00AC2A6E" w:rsidRPr="008953B1" w:rsidRDefault="00AC2A6E" w:rsidP="00AC2A6E">
      <w:pPr>
        <w:spacing w:after="0" w:line="240" w:lineRule="auto"/>
        <w:rPr>
          <w:rFonts w:ascii="Baskerville Old Face" w:hAnsi="Baskerville Old Face"/>
          <w:sz w:val="18"/>
          <w:szCs w:val="18"/>
        </w:rPr>
      </w:pPr>
    </w:p>
    <w:p w14:paraId="4BF2BE00" w14:textId="77777777" w:rsidR="00382E3B" w:rsidRPr="00F67368" w:rsidRDefault="00382E3B" w:rsidP="00382E3B">
      <w:pPr>
        <w:spacing w:line="276" w:lineRule="auto"/>
        <w:rPr>
          <w:rFonts w:ascii="Baskerville Old Face" w:hAnsi="Baskerville Old Face" w:cs="Arial"/>
          <w:b/>
          <w:i/>
          <w:sz w:val="24"/>
          <w:szCs w:val="24"/>
        </w:rPr>
      </w:pPr>
      <w:r w:rsidRPr="00F67368">
        <w:rPr>
          <w:rFonts w:ascii="Baskerville Old Face" w:hAnsi="Baskerville Old Face" w:cs="Arial"/>
          <w:b/>
          <w:i/>
          <w:sz w:val="24"/>
          <w:szCs w:val="24"/>
        </w:rPr>
        <w:t>Welcome to our members, friends</w:t>
      </w:r>
      <w:r>
        <w:rPr>
          <w:rFonts w:ascii="Baskerville Old Face" w:hAnsi="Baskerville Old Face" w:cs="Arial"/>
          <w:b/>
          <w:i/>
          <w:sz w:val="24"/>
          <w:szCs w:val="24"/>
        </w:rPr>
        <w:t>,</w:t>
      </w:r>
      <w:r w:rsidRPr="00F67368">
        <w:rPr>
          <w:rFonts w:ascii="Baskerville Old Face" w:hAnsi="Baskerville Old Face" w:cs="Arial"/>
          <w:b/>
          <w:i/>
          <w:sz w:val="24"/>
          <w:szCs w:val="24"/>
        </w:rPr>
        <w:t xml:space="preserve"> and new visitors! </w:t>
      </w:r>
    </w:p>
    <w:p w14:paraId="354F1D37" w14:textId="117B556D" w:rsidR="00382549" w:rsidRDefault="00AC2A6E" w:rsidP="00C82CED">
      <w:pPr>
        <w:spacing w:after="0" w:line="240" w:lineRule="auto"/>
        <w:rPr>
          <w:rFonts w:ascii="Baskerville Old Face" w:hAnsi="Baskerville Old Face"/>
          <w:i/>
          <w:sz w:val="24"/>
          <w:szCs w:val="24"/>
        </w:rPr>
      </w:pPr>
      <w:r w:rsidRPr="003E7BCC">
        <w:rPr>
          <w:rFonts w:ascii="Baskerville Old Face" w:hAnsi="Baskerville Old Face"/>
          <w:i/>
          <w:sz w:val="24"/>
          <w:szCs w:val="24"/>
        </w:rPr>
        <w:t>As we gather on this holy night, we do so in faith and trust</w:t>
      </w:r>
      <w:r w:rsidR="003E7BCC">
        <w:rPr>
          <w:rFonts w:ascii="Baskerville Old Face" w:hAnsi="Baskerville Old Face"/>
          <w:i/>
          <w:sz w:val="24"/>
          <w:szCs w:val="24"/>
        </w:rPr>
        <w:br/>
      </w:r>
      <w:r w:rsidRPr="003E7BCC">
        <w:rPr>
          <w:rFonts w:ascii="Baskerville Old Face" w:hAnsi="Baskerville Old Face"/>
          <w:i/>
          <w:sz w:val="24"/>
          <w:szCs w:val="24"/>
        </w:rPr>
        <w:t xml:space="preserve"> in our Heavenly </w:t>
      </w:r>
      <w:r w:rsidR="0081058C" w:rsidRPr="003E7BCC">
        <w:rPr>
          <w:rFonts w:ascii="Baskerville Old Face" w:hAnsi="Baskerville Old Face"/>
          <w:i/>
          <w:sz w:val="24"/>
          <w:szCs w:val="24"/>
        </w:rPr>
        <w:t>F</w:t>
      </w:r>
      <w:r w:rsidRPr="003E7BCC">
        <w:rPr>
          <w:rFonts w:ascii="Baskerville Old Face" w:hAnsi="Baskerville Old Face"/>
          <w:i/>
          <w:sz w:val="24"/>
          <w:szCs w:val="24"/>
        </w:rPr>
        <w:t xml:space="preserve">ather who kept His promise </w:t>
      </w:r>
      <w:r w:rsidR="00053587">
        <w:rPr>
          <w:rFonts w:ascii="Baskerville Old Face" w:hAnsi="Baskerville Old Face"/>
          <w:i/>
          <w:sz w:val="24"/>
          <w:szCs w:val="24"/>
        </w:rPr>
        <w:t xml:space="preserve">to send our </w:t>
      </w:r>
      <w:r w:rsidR="00194C96">
        <w:rPr>
          <w:rFonts w:ascii="Baskerville Old Face" w:hAnsi="Baskerville Old Face"/>
          <w:i/>
          <w:sz w:val="24"/>
          <w:szCs w:val="24"/>
        </w:rPr>
        <w:t>R</w:t>
      </w:r>
      <w:r w:rsidRPr="003E7BCC">
        <w:rPr>
          <w:rFonts w:ascii="Baskerville Old Face" w:hAnsi="Baskerville Old Face"/>
          <w:i/>
          <w:sz w:val="24"/>
          <w:szCs w:val="24"/>
        </w:rPr>
        <w:t>edeemer . . .</w:t>
      </w:r>
      <w:r w:rsidR="003E7BCC">
        <w:rPr>
          <w:rFonts w:ascii="Baskerville Old Face" w:hAnsi="Baskerville Old Face"/>
          <w:i/>
          <w:sz w:val="24"/>
          <w:szCs w:val="24"/>
        </w:rPr>
        <w:t xml:space="preserve"> </w:t>
      </w:r>
      <w:r w:rsidRPr="003E7BCC">
        <w:rPr>
          <w:rFonts w:ascii="Baskerville Old Face" w:hAnsi="Baskerville Old Face"/>
          <w:i/>
          <w:sz w:val="24"/>
          <w:szCs w:val="24"/>
        </w:rPr>
        <w:t xml:space="preserve">a baby born of woman (as all of us were), </w:t>
      </w:r>
      <w:r w:rsidR="003E7BCC">
        <w:rPr>
          <w:rFonts w:ascii="Baskerville Old Face" w:hAnsi="Baskerville Old Face"/>
          <w:i/>
          <w:sz w:val="24"/>
          <w:szCs w:val="24"/>
        </w:rPr>
        <w:br/>
      </w:r>
      <w:r w:rsidRPr="003E7BCC">
        <w:rPr>
          <w:rFonts w:ascii="Baskerville Old Face" w:hAnsi="Baskerville Old Face"/>
          <w:i/>
          <w:sz w:val="24"/>
          <w:szCs w:val="24"/>
        </w:rPr>
        <w:t>yet sinless and divine.  We receive and give thanks for the birth of our Savior Jesus Christ, God’s Son.  For He brings with Him life, immortality . . . and light</w:t>
      </w:r>
      <w:r w:rsidR="00053587">
        <w:rPr>
          <w:rFonts w:ascii="Baskerville Old Face" w:hAnsi="Baskerville Old Face"/>
          <w:i/>
          <w:sz w:val="24"/>
          <w:szCs w:val="24"/>
        </w:rPr>
        <w:t>.</w:t>
      </w:r>
    </w:p>
    <w:p w14:paraId="37209B5A" w14:textId="77777777" w:rsidR="00382549" w:rsidRDefault="00382549" w:rsidP="00382549">
      <w:pPr>
        <w:spacing w:after="0" w:line="240" w:lineRule="auto"/>
        <w:rPr>
          <w:rFonts w:ascii="Baskerville Old Face" w:hAnsi="Baskerville Old Face"/>
          <w:i/>
          <w:sz w:val="24"/>
          <w:szCs w:val="24"/>
        </w:rPr>
      </w:pPr>
    </w:p>
    <w:p w14:paraId="78F49366" w14:textId="77777777" w:rsidR="00382549" w:rsidRPr="00382549" w:rsidRDefault="00382549" w:rsidP="00382549">
      <w:pPr>
        <w:spacing w:after="0" w:line="240" w:lineRule="auto"/>
        <w:rPr>
          <w:sz w:val="24"/>
          <w:szCs w:val="24"/>
        </w:rPr>
      </w:pPr>
      <w:r w:rsidRPr="00382549">
        <w:rPr>
          <w:rFonts w:ascii="Baskerville Old Face" w:hAnsi="Baskerville Old Face"/>
          <w:sz w:val="24"/>
          <w:szCs w:val="24"/>
        </w:rPr>
        <w:t>Preservice Music</w:t>
      </w:r>
      <w:r w:rsidRPr="00382549">
        <w:rPr>
          <w:rFonts w:ascii="Baskerville Old Face" w:hAnsi="Baskerville Old Face"/>
          <w:sz w:val="24"/>
          <w:szCs w:val="24"/>
        </w:rPr>
        <w:br/>
        <w:t>Stand for the Procession of Light – The Paschal Candle</w:t>
      </w:r>
      <w:r w:rsidR="0081058C" w:rsidRPr="00382549">
        <w:rPr>
          <w:rFonts w:ascii="Baskerville Old Face" w:hAnsi="Baskerville Old Face"/>
          <w:sz w:val="24"/>
          <w:szCs w:val="24"/>
        </w:rPr>
        <w:br/>
      </w:r>
    </w:p>
    <w:p w14:paraId="59C7A9BD" w14:textId="77777777" w:rsidR="00AC2A6E" w:rsidRPr="00AC2A6E" w:rsidRDefault="00AC2A6E" w:rsidP="002A2E11">
      <w:pPr>
        <w:pStyle w:val="Body"/>
        <w:ind w:left="0"/>
        <w:rPr>
          <w:sz w:val="16"/>
          <w:szCs w:val="16"/>
        </w:rPr>
      </w:pPr>
      <w:r>
        <w:rPr>
          <w:noProof/>
        </w:rPr>
        <w:drawing>
          <wp:inline distT="0" distB="0" distL="0" distR="0" wp14:anchorId="40281B58" wp14:editId="5DADE3D2">
            <wp:extent cx="2974340" cy="542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4340" cy="542925"/>
                    </a:xfrm>
                    <a:prstGeom prst="rect">
                      <a:avLst/>
                    </a:prstGeom>
                    <a:noFill/>
                    <a:ln>
                      <a:noFill/>
                    </a:ln>
                  </pic:spPr>
                </pic:pic>
              </a:graphicData>
            </a:graphic>
          </wp:inline>
        </w:drawing>
      </w:r>
      <w:r>
        <w:rPr>
          <w:sz w:val="16"/>
          <w:szCs w:val="16"/>
        </w:rPr>
        <w:t xml:space="preserve">          </w:t>
      </w:r>
      <w:r w:rsidRPr="00AC2A6E">
        <w:rPr>
          <w:i/>
          <w:sz w:val="16"/>
          <w:szCs w:val="16"/>
        </w:rPr>
        <w:t>John 8:12</w:t>
      </w:r>
    </w:p>
    <w:p w14:paraId="5BC790E6" w14:textId="77777777" w:rsidR="00AC2A6E" w:rsidRPr="00AC2A6E" w:rsidRDefault="00AC2A6E" w:rsidP="002A2E11">
      <w:pPr>
        <w:pStyle w:val="Body"/>
        <w:ind w:left="0"/>
        <w:rPr>
          <w:sz w:val="16"/>
          <w:szCs w:val="16"/>
        </w:rPr>
      </w:pPr>
      <w:r>
        <w:rPr>
          <w:noProof/>
        </w:rPr>
        <w:drawing>
          <wp:inline distT="0" distB="0" distL="0" distR="0" wp14:anchorId="7309DBDB" wp14:editId="5C446854">
            <wp:extent cx="2974340" cy="669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4340" cy="669925"/>
                    </a:xfrm>
                    <a:prstGeom prst="rect">
                      <a:avLst/>
                    </a:prstGeom>
                    <a:noFill/>
                    <a:ln>
                      <a:noFill/>
                    </a:ln>
                  </pic:spPr>
                </pic:pic>
              </a:graphicData>
            </a:graphic>
          </wp:inline>
        </w:drawing>
      </w:r>
      <w:r>
        <w:rPr>
          <w:sz w:val="16"/>
          <w:szCs w:val="16"/>
        </w:rPr>
        <w:t xml:space="preserve">            </w:t>
      </w:r>
      <w:r w:rsidRPr="00AC2A6E">
        <w:rPr>
          <w:i/>
          <w:sz w:val="16"/>
          <w:szCs w:val="16"/>
        </w:rPr>
        <w:t>John 1:5</w:t>
      </w:r>
    </w:p>
    <w:p w14:paraId="120EAE36" w14:textId="77777777" w:rsidR="00AC2A6E" w:rsidRPr="00AC2A6E" w:rsidRDefault="00AC2A6E" w:rsidP="002A2E11">
      <w:pPr>
        <w:pStyle w:val="Body"/>
        <w:ind w:left="0"/>
        <w:rPr>
          <w:sz w:val="16"/>
          <w:szCs w:val="16"/>
        </w:rPr>
      </w:pPr>
      <w:r>
        <w:rPr>
          <w:noProof/>
        </w:rPr>
        <w:lastRenderedPageBreak/>
        <w:drawing>
          <wp:inline distT="0" distB="0" distL="0" distR="0" wp14:anchorId="47633D73" wp14:editId="453943F0">
            <wp:extent cx="2974340" cy="649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268"/>
                    <a:stretch/>
                  </pic:blipFill>
                  <pic:spPr bwMode="auto">
                    <a:xfrm>
                      <a:off x="0" y="0"/>
                      <a:ext cx="2974340" cy="649605"/>
                    </a:xfrm>
                    <a:prstGeom prst="rect">
                      <a:avLst/>
                    </a:prstGeom>
                    <a:noFill/>
                    <a:ln>
                      <a:noFill/>
                    </a:ln>
                    <a:extLst>
                      <a:ext uri="{53640926-AAD7-44D8-BBD7-CCE9431645EC}">
                        <a14:shadowObscured xmlns:a14="http://schemas.microsoft.com/office/drawing/2010/main"/>
                      </a:ext>
                    </a:extLst>
                  </pic:spPr>
                </pic:pic>
              </a:graphicData>
            </a:graphic>
          </wp:inline>
        </w:drawing>
      </w:r>
      <w:r>
        <w:rPr>
          <w:sz w:val="16"/>
          <w:szCs w:val="16"/>
        </w:rPr>
        <w:t xml:space="preserve">           </w:t>
      </w:r>
    </w:p>
    <w:p w14:paraId="583DFB3F" w14:textId="77777777" w:rsidR="00AC2A6E" w:rsidRPr="00AC2A6E" w:rsidRDefault="00AC2A6E" w:rsidP="002A2E11">
      <w:pPr>
        <w:pStyle w:val="Body"/>
        <w:ind w:left="0"/>
        <w:rPr>
          <w:i/>
          <w:sz w:val="16"/>
          <w:szCs w:val="16"/>
        </w:rPr>
      </w:pPr>
      <w:r>
        <w:rPr>
          <w:noProof/>
        </w:rPr>
        <w:drawing>
          <wp:inline distT="0" distB="0" distL="0" distR="0" wp14:anchorId="40F01BE3" wp14:editId="566ABB2A">
            <wp:extent cx="2974340" cy="669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4340" cy="669925"/>
                    </a:xfrm>
                    <a:prstGeom prst="rect">
                      <a:avLst/>
                    </a:prstGeom>
                    <a:noFill/>
                    <a:ln>
                      <a:noFill/>
                    </a:ln>
                  </pic:spPr>
                </pic:pic>
              </a:graphicData>
            </a:graphic>
          </wp:inline>
        </w:drawing>
      </w:r>
      <w:r>
        <w:rPr>
          <w:sz w:val="16"/>
          <w:szCs w:val="16"/>
        </w:rPr>
        <w:t xml:space="preserve">        </w:t>
      </w:r>
      <w:r w:rsidRPr="00AC2A6E">
        <w:rPr>
          <w:i/>
          <w:sz w:val="16"/>
          <w:szCs w:val="16"/>
        </w:rPr>
        <w:t>Luke 24:29</w:t>
      </w:r>
    </w:p>
    <w:p w14:paraId="5CDC917A" w14:textId="77777777" w:rsidR="00AC2A6E" w:rsidRPr="00AC2A6E" w:rsidRDefault="00AC2A6E" w:rsidP="002A2E11">
      <w:pPr>
        <w:pStyle w:val="Body"/>
        <w:ind w:left="0"/>
        <w:rPr>
          <w:i/>
          <w:sz w:val="16"/>
          <w:szCs w:val="16"/>
        </w:rPr>
      </w:pPr>
      <w:r>
        <w:rPr>
          <w:noProof/>
        </w:rPr>
        <w:drawing>
          <wp:inline distT="0" distB="0" distL="0" distR="0" wp14:anchorId="579B2315" wp14:editId="759DBAE3">
            <wp:extent cx="2974340" cy="5854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2267"/>
                    <a:stretch/>
                  </pic:blipFill>
                  <pic:spPr bwMode="auto">
                    <a:xfrm>
                      <a:off x="0" y="0"/>
                      <a:ext cx="2974340" cy="585470"/>
                    </a:xfrm>
                    <a:prstGeom prst="rect">
                      <a:avLst/>
                    </a:prstGeom>
                    <a:noFill/>
                    <a:ln>
                      <a:noFill/>
                    </a:ln>
                    <a:extLst>
                      <a:ext uri="{53640926-AAD7-44D8-BBD7-CCE9431645EC}">
                        <a14:shadowObscured xmlns:a14="http://schemas.microsoft.com/office/drawing/2010/main"/>
                      </a:ext>
                    </a:extLst>
                  </pic:spPr>
                </pic:pic>
              </a:graphicData>
            </a:graphic>
          </wp:inline>
        </w:drawing>
      </w:r>
      <w:r>
        <w:rPr>
          <w:i/>
          <w:sz w:val="16"/>
          <w:szCs w:val="16"/>
        </w:rPr>
        <w:t xml:space="preserve">         </w:t>
      </w:r>
      <w:r w:rsidRPr="00AC2A6E">
        <w:rPr>
          <w:i/>
          <w:sz w:val="16"/>
          <w:szCs w:val="16"/>
        </w:rPr>
        <w:t xml:space="preserve"> </w:t>
      </w:r>
      <w:r>
        <w:rPr>
          <w:i/>
          <w:sz w:val="16"/>
          <w:szCs w:val="16"/>
        </w:rPr>
        <w:t>1 Cor. 4:5</w:t>
      </w:r>
    </w:p>
    <w:p w14:paraId="14C5DD40" w14:textId="77777777" w:rsidR="00AC2A6E" w:rsidRPr="00AC2A6E" w:rsidRDefault="00AC2A6E" w:rsidP="002A2E11">
      <w:pPr>
        <w:pStyle w:val="Body"/>
        <w:ind w:left="0"/>
        <w:rPr>
          <w:i/>
          <w:sz w:val="16"/>
          <w:szCs w:val="16"/>
        </w:rPr>
      </w:pPr>
      <w:r>
        <w:rPr>
          <w:noProof/>
        </w:rPr>
        <w:drawing>
          <wp:inline distT="0" distB="0" distL="0" distR="0" wp14:anchorId="3F1783A3" wp14:editId="0421D0B8">
            <wp:extent cx="2974340" cy="504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211"/>
                    <a:stretch/>
                  </pic:blipFill>
                  <pic:spPr bwMode="auto">
                    <a:xfrm>
                      <a:off x="0" y="0"/>
                      <a:ext cx="2974340" cy="504190"/>
                    </a:xfrm>
                    <a:prstGeom prst="rect">
                      <a:avLst/>
                    </a:prstGeom>
                    <a:noFill/>
                    <a:ln>
                      <a:noFill/>
                    </a:ln>
                    <a:extLst>
                      <a:ext uri="{53640926-AAD7-44D8-BBD7-CCE9431645EC}">
                        <a14:shadowObscured xmlns:a14="http://schemas.microsoft.com/office/drawing/2010/main"/>
                      </a:ext>
                    </a:extLst>
                  </pic:spPr>
                </pic:pic>
              </a:graphicData>
            </a:graphic>
          </wp:inline>
        </w:drawing>
      </w:r>
      <w:r w:rsidRPr="00AC2A6E">
        <w:rPr>
          <w:i/>
          <w:sz w:val="16"/>
          <w:szCs w:val="16"/>
        </w:rPr>
        <w:t xml:space="preserve"> </w:t>
      </w:r>
      <w:r>
        <w:rPr>
          <w:i/>
          <w:sz w:val="16"/>
          <w:szCs w:val="16"/>
        </w:rPr>
        <w:t xml:space="preserve">         2 Cor. 4:6</w:t>
      </w:r>
    </w:p>
    <w:p w14:paraId="05C59142" w14:textId="77777777" w:rsidR="00382549" w:rsidRDefault="00382549" w:rsidP="00AC2A6E">
      <w:pPr>
        <w:pStyle w:val="Caption"/>
        <w:tabs>
          <w:tab w:val="right" w:pos="8640"/>
        </w:tabs>
        <w:rPr>
          <w:rFonts w:ascii="Baskerville Old Face" w:hAnsi="Baskerville Old Face"/>
          <w:sz w:val="24"/>
          <w:szCs w:val="24"/>
        </w:rPr>
      </w:pPr>
    </w:p>
    <w:p w14:paraId="00A9BE54" w14:textId="04698E23"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proofErr w:type="spellStart"/>
      <w:r w:rsidRPr="00764AE0">
        <w:rPr>
          <w:rFonts w:ascii="Trebuchet MS" w:eastAsiaTheme="minorEastAsia" w:hAnsi="Trebuchet MS" w:cs="Trebuchet MS"/>
          <w:b/>
          <w:bCs/>
          <w:color w:val="000000"/>
        </w:rPr>
        <w:t>Phos</w:t>
      </w:r>
      <w:proofErr w:type="spellEnd"/>
      <w:r w:rsidRPr="00764AE0">
        <w:rPr>
          <w:rFonts w:ascii="Trebuchet MS" w:eastAsiaTheme="minorEastAsia" w:hAnsi="Trebuchet MS" w:cs="Trebuchet MS"/>
          <w:b/>
          <w:bCs/>
          <w:color w:val="000000"/>
        </w:rPr>
        <w:t xml:space="preserve"> </w:t>
      </w:r>
      <w:proofErr w:type="spellStart"/>
      <w:r w:rsidRPr="00764AE0">
        <w:rPr>
          <w:rFonts w:ascii="Trebuchet MS" w:eastAsiaTheme="minorEastAsia" w:hAnsi="Trebuchet MS" w:cs="Trebuchet MS"/>
          <w:b/>
          <w:bCs/>
          <w:color w:val="000000"/>
        </w:rPr>
        <w:t>Hilaron</w:t>
      </w:r>
      <w:proofErr w:type="spellEnd"/>
      <w:r w:rsidR="009C1B28" w:rsidRPr="00860AA6">
        <w:rPr>
          <w:rFonts w:ascii="Trebuchet MS" w:eastAsiaTheme="minorEastAsia" w:hAnsi="Trebuchet MS" w:cs="Trebuchet MS"/>
          <w:b/>
          <w:bCs/>
          <w:color w:val="000000"/>
        </w:rPr>
        <w:t xml:space="preserve"> </w:t>
      </w:r>
      <w:r w:rsidR="00860AA6" w:rsidRPr="00860AA6">
        <w:rPr>
          <w:rFonts w:ascii="Trebuchet MS" w:eastAsiaTheme="minorEastAsia" w:hAnsi="Trebuchet MS" w:cs="Trebuchet MS"/>
          <w:color w:val="000000"/>
        </w:rPr>
        <w:t>(Hymn of L</w:t>
      </w:r>
      <w:r w:rsidR="00860AA6">
        <w:rPr>
          <w:rFonts w:ascii="Trebuchet MS" w:eastAsiaTheme="minorEastAsia" w:hAnsi="Trebuchet MS" w:cs="Trebuchet MS"/>
          <w:color w:val="000000"/>
        </w:rPr>
        <w:t>ight)</w:t>
      </w:r>
      <w:r w:rsidRPr="00764AE0">
        <w:rPr>
          <w:rFonts w:ascii="Trebuchet MS" w:eastAsiaTheme="minorEastAsia" w:hAnsi="Trebuchet MS"/>
          <w:sz w:val="24"/>
          <w:szCs w:val="24"/>
        </w:rPr>
        <w:tab/>
      </w:r>
    </w:p>
    <w:p w14:paraId="0AF744E8" w14:textId="13A1EC95"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16F0C707" wp14:editId="07F3160F">
            <wp:extent cx="4114800" cy="514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514350"/>
                    </a:xfrm>
                    <a:prstGeom prst="rect">
                      <a:avLst/>
                    </a:prstGeom>
                    <a:noFill/>
                    <a:ln>
                      <a:noFill/>
                    </a:ln>
                  </pic:spPr>
                </pic:pic>
              </a:graphicData>
            </a:graphic>
          </wp:inline>
        </w:drawing>
      </w:r>
    </w:p>
    <w:p w14:paraId="4B1B2816" w14:textId="1749460F"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2E101EBA" wp14:editId="0478545E">
            <wp:extent cx="4114800" cy="64071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6BDDB4FC" w14:textId="4F86BC83"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3B778E7A" wp14:editId="3A404AEA">
            <wp:extent cx="4114800" cy="6134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613410"/>
                    </a:xfrm>
                    <a:prstGeom prst="rect">
                      <a:avLst/>
                    </a:prstGeom>
                    <a:noFill/>
                    <a:ln>
                      <a:noFill/>
                    </a:ln>
                  </pic:spPr>
                </pic:pic>
              </a:graphicData>
            </a:graphic>
          </wp:inline>
        </w:drawing>
      </w:r>
    </w:p>
    <w:p w14:paraId="337519BD" w14:textId="71558776"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4A1AE0B" wp14:editId="3B84D113">
            <wp:extent cx="4114800" cy="6584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658495"/>
                    </a:xfrm>
                    <a:prstGeom prst="rect">
                      <a:avLst/>
                    </a:prstGeom>
                    <a:noFill/>
                    <a:ln>
                      <a:noFill/>
                    </a:ln>
                  </pic:spPr>
                </pic:pic>
              </a:graphicData>
            </a:graphic>
          </wp:inline>
        </w:drawing>
      </w:r>
    </w:p>
    <w:p w14:paraId="2E693A9B" w14:textId="0AE2EDD6"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99EC006" wp14:editId="22ED765F">
            <wp:extent cx="4114800" cy="6407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15FA2913" w14:textId="2113A67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5A3992E6" wp14:editId="2DAEAC45">
            <wp:extent cx="4114800" cy="64071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39066C6F" w14:textId="1B03508F"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lastRenderedPageBreak/>
        <w:drawing>
          <wp:inline distT="0" distB="0" distL="0" distR="0" wp14:anchorId="6DC570F8" wp14:editId="030968BA">
            <wp:extent cx="4114800" cy="6229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467AB072" w14:textId="188EABC9"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4A8BDE1E" wp14:editId="6ECBB940">
            <wp:extent cx="4114800" cy="6407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6BCFE23F" w14:textId="7777777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p>
    <w:p w14:paraId="21278D1D" w14:textId="4417BE72"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rebuchet MS" w:eastAsiaTheme="minorEastAsia" w:hAnsi="Trebuchet MS" w:cs="Trebuchet MS"/>
          <w:b/>
          <w:bCs/>
          <w:color w:val="000000"/>
        </w:rPr>
        <w:t>Thanksgiving for Light</w:t>
      </w:r>
      <w:r w:rsidRPr="00764AE0">
        <w:rPr>
          <w:rFonts w:ascii="Trebuchet MS" w:eastAsiaTheme="minorEastAsia" w:hAnsi="Trebuchet MS"/>
          <w:sz w:val="24"/>
          <w:szCs w:val="24"/>
        </w:rPr>
        <w:tab/>
      </w:r>
    </w:p>
    <w:p w14:paraId="055D5FB0" w14:textId="603C2F8F"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2D500D5" wp14:editId="431A3A52">
            <wp:extent cx="4114800" cy="514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514350"/>
                    </a:xfrm>
                    <a:prstGeom prst="rect">
                      <a:avLst/>
                    </a:prstGeom>
                    <a:noFill/>
                    <a:ln>
                      <a:noFill/>
                    </a:ln>
                  </pic:spPr>
                </pic:pic>
              </a:graphicData>
            </a:graphic>
          </wp:inline>
        </w:drawing>
      </w:r>
    </w:p>
    <w:p w14:paraId="6A2CA7B8" w14:textId="39701619"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08DE6B5" wp14:editId="012667FD">
            <wp:extent cx="4114800" cy="6407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4E2B344E" w14:textId="0FCC5255"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0ED8AD5C" wp14:editId="5578A12E">
            <wp:extent cx="4114800" cy="6407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6A8274D7" w14:textId="5DF55F96"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297F62C9" wp14:editId="7B99FFC0">
            <wp:extent cx="4114800" cy="6407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640715"/>
                    </a:xfrm>
                    <a:prstGeom prst="rect">
                      <a:avLst/>
                    </a:prstGeom>
                    <a:noFill/>
                    <a:ln>
                      <a:noFill/>
                    </a:ln>
                  </pic:spPr>
                </pic:pic>
              </a:graphicData>
            </a:graphic>
          </wp:inline>
        </w:drawing>
      </w:r>
    </w:p>
    <w:p w14:paraId="29C95A83" w14:textId="14A4B532"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16FD93FC" wp14:editId="210D41DE">
            <wp:extent cx="4114800" cy="6229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2935"/>
                    </a:xfrm>
                    <a:prstGeom prst="rect">
                      <a:avLst/>
                    </a:prstGeom>
                    <a:noFill/>
                    <a:ln>
                      <a:noFill/>
                    </a:ln>
                  </pic:spPr>
                </pic:pic>
              </a:graphicData>
            </a:graphic>
          </wp:inline>
        </w:drawing>
      </w:r>
    </w:p>
    <w:p w14:paraId="2CA2177A" w14:textId="228A4A6E"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1922F1A8" wp14:editId="15D4DF61">
            <wp:extent cx="4114800" cy="649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649605"/>
                    </a:xfrm>
                    <a:prstGeom prst="rect">
                      <a:avLst/>
                    </a:prstGeom>
                    <a:noFill/>
                    <a:ln>
                      <a:noFill/>
                    </a:ln>
                  </pic:spPr>
                </pic:pic>
              </a:graphicData>
            </a:graphic>
          </wp:inline>
        </w:drawing>
      </w:r>
    </w:p>
    <w:p w14:paraId="616B6C86" w14:textId="6BE59D31"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6C9D7BF7" wp14:editId="5BC33C1A">
            <wp:extent cx="4114800" cy="6134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613410"/>
                    </a:xfrm>
                    <a:prstGeom prst="rect">
                      <a:avLst/>
                    </a:prstGeom>
                    <a:noFill/>
                    <a:ln>
                      <a:noFill/>
                    </a:ln>
                  </pic:spPr>
                </pic:pic>
              </a:graphicData>
            </a:graphic>
          </wp:inline>
        </w:drawing>
      </w:r>
    </w:p>
    <w:p w14:paraId="712F3C46"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3C284357" w14:textId="77777777" w:rsidR="00764AE0" w:rsidRPr="00764AE0" w:rsidRDefault="00764AE0" w:rsidP="00764AE0">
      <w:pPr>
        <w:widowControl w:val="0"/>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imes New Roman" w:eastAsiaTheme="minorEastAsia" w:hAnsi="Times New Roman" w:cs="Times New Roman"/>
          <w:i/>
          <w:iCs/>
          <w:color w:val="000000"/>
          <w:sz w:val="20"/>
          <w:szCs w:val="20"/>
        </w:rPr>
        <w:t>Sit</w:t>
      </w:r>
    </w:p>
    <w:p w14:paraId="6FAC2876"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2668EFA4" w14:textId="77777777" w:rsidR="002A2E11" w:rsidRDefault="002A2E11">
      <w:pPr>
        <w:rPr>
          <w:rFonts w:ascii="Trebuchet MS" w:eastAsiaTheme="minorEastAsia" w:hAnsi="Trebuchet MS" w:cs="Trebuchet MS"/>
          <w:b/>
          <w:bCs/>
          <w:color w:val="000000"/>
        </w:rPr>
      </w:pPr>
      <w:r>
        <w:rPr>
          <w:rFonts w:ascii="Trebuchet MS" w:eastAsiaTheme="minorEastAsia" w:hAnsi="Trebuchet MS" w:cs="Trebuchet MS"/>
          <w:b/>
          <w:bCs/>
          <w:color w:val="000000"/>
        </w:rPr>
        <w:br w:type="page"/>
      </w:r>
    </w:p>
    <w:p w14:paraId="3A991820" w14:textId="343FEFD4" w:rsidR="00764AE0" w:rsidRPr="00764AE0" w:rsidRDefault="00764AE0" w:rsidP="002A2E11">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rPr>
      </w:pPr>
      <w:r w:rsidRPr="00764AE0">
        <w:rPr>
          <w:rFonts w:ascii="Trebuchet MS" w:eastAsiaTheme="minorEastAsia" w:hAnsi="Trebuchet MS" w:cs="Trebuchet MS"/>
          <w:b/>
          <w:bCs/>
          <w:color w:val="000000"/>
        </w:rPr>
        <w:lastRenderedPageBreak/>
        <w:t>Hymn</w:t>
      </w:r>
      <w:r w:rsidR="002A2E11">
        <w:rPr>
          <w:rFonts w:ascii="Trebuchet MS" w:eastAsiaTheme="minorEastAsia" w:hAnsi="Trebuchet MS" w:cs="Trebuchet MS"/>
          <w:b/>
          <w:bCs/>
          <w:color w:val="000000"/>
        </w:rPr>
        <w:t xml:space="preserve"> 377 ~ On Christmas Night All Christians Sing</w:t>
      </w:r>
    </w:p>
    <w:p w14:paraId="1E3F54C6" w14:textId="6188852E"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0A9ACF0" wp14:editId="2EF0A8CD">
            <wp:extent cx="4114800" cy="8318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831850"/>
                    </a:xfrm>
                    <a:prstGeom prst="rect">
                      <a:avLst/>
                    </a:prstGeom>
                    <a:noFill/>
                    <a:ln>
                      <a:noFill/>
                    </a:ln>
                  </pic:spPr>
                </pic:pic>
              </a:graphicData>
            </a:graphic>
          </wp:inline>
        </w:drawing>
      </w:r>
    </w:p>
    <w:p w14:paraId="7EA3FEE7" w14:textId="638BD66F"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385C56EB" wp14:editId="4DFC4FBD">
            <wp:extent cx="4114800" cy="8915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891540"/>
                    </a:xfrm>
                    <a:prstGeom prst="rect">
                      <a:avLst/>
                    </a:prstGeom>
                    <a:noFill/>
                    <a:ln>
                      <a:noFill/>
                    </a:ln>
                  </pic:spPr>
                </pic:pic>
              </a:graphicData>
            </a:graphic>
          </wp:inline>
        </w:drawing>
      </w:r>
    </w:p>
    <w:p w14:paraId="7476CEFD" w14:textId="6F90D620"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497F4638" wp14:editId="5B6FEAD5">
            <wp:extent cx="4114800" cy="8915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891540"/>
                    </a:xfrm>
                    <a:prstGeom prst="rect">
                      <a:avLst/>
                    </a:prstGeom>
                    <a:noFill/>
                    <a:ln>
                      <a:noFill/>
                    </a:ln>
                  </pic:spPr>
                </pic:pic>
              </a:graphicData>
            </a:graphic>
          </wp:inline>
        </w:drawing>
      </w:r>
    </w:p>
    <w:p w14:paraId="0CEFAF7B" w14:textId="45EA0084"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32B5ABCF" wp14:editId="783FE2BA">
            <wp:extent cx="4114800" cy="866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866140"/>
                    </a:xfrm>
                    <a:prstGeom prst="rect">
                      <a:avLst/>
                    </a:prstGeom>
                    <a:noFill/>
                    <a:ln>
                      <a:noFill/>
                    </a:ln>
                  </pic:spPr>
                </pic:pic>
              </a:graphicData>
            </a:graphic>
          </wp:inline>
        </w:drawing>
      </w:r>
    </w:p>
    <w:p w14:paraId="622BC6FE" w14:textId="77777777" w:rsidR="00764AE0" w:rsidRPr="00764AE0" w:rsidRDefault="00764AE0" w:rsidP="002A2E11">
      <w:pPr>
        <w:widowControl w:val="0"/>
        <w:autoSpaceDE w:val="0"/>
        <w:autoSpaceDN w:val="0"/>
        <w:adjustRightInd w:val="0"/>
        <w:spacing w:after="0" w:line="240" w:lineRule="auto"/>
        <w:rPr>
          <w:rFonts w:ascii="Verdana" w:eastAsiaTheme="minorEastAsia" w:hAnsi="Verdana" w:cs="Verdana"/>
          <w:color w:val="000000"/>
          <w:sz w:val="10"/>
          <w:szCs w:val="10"/>
        </w:rPr>
      </w:pPr>
      <w:r w:rsidRPr="00764AE0">
        <w:rPr>
          <w:rFonts w:ascii="Verdana" w:eastAsiaTheme="minorEastAsia" w:hAnsi="Verdana" w:cs="Verdana"/>
          <w:color w:val="000000"/>
          <w:sz w:val="10"/>
          <w:szCs w:val="10"/>
        </w:rPr>
        <w:t>Tune and text: Public domain</w:t>
      </w:r>
    </w:p>
    <w:p w14:paraId="344D5DA9" w14:textId="38C78447" w:rsidR="00764AE0" w:rsidRPr="00764AE0" w:rsidRDefault="00764AE0" w:rsidP="00382E3B">
      <w:pPr>
        <w:widowControl w:val="0"/>
        <w:autoSpaceDE w:val="0"/>
        <w:autoSpaceDN w:val="0"/>
        <w:adjustRightInd w:val="0"/>
        <w:spacing w:before="120" w:after="120" w:line="240" w:lineRule="auto"/>
        <w:rPr>
          <w:rFonts w:ascii="Trebuchet MS" w:eastAsiaTheme="minorEastAsia" w:hAnsi="Trebuchet MS" w:cs="Trebuchet MS"/>
          <w:color w:val="000000"/>
          <w:sz w:val="40"/>
          <w:szCs w:val="40"/>
        </w:rPr>
      </w:pPr>
      <w:r w:rsidRPr="00764AE0">
        <w:rPr>
          <w:rFonts w:ascii="Trebuchet MS" w:eastAsiaTheme="minorEastAsia" w:hAnsi="Trebuchet MS" w:cs="Trebuchet MS"/>
          <w:color w:val="000000"/>
          <w:sz w:val="40"/>
          <w:szCs w:val="40"/>
        </w:rPr>
        <w:t>Readings</w:t>
      </w:r>
    </w:p>
    <w:p w14:paraId="170EEDFF" w14:textId="77777777"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rebuchet MS" w:eastAsiaTheme="minorEastAsia" w:hAnsi="Trebuchet MS" w:cs="Trebuchet MS"/>
          <w:b/>
          <w:bCs/>
          <w:color w:val="000000"/>
        </w:rPr>
        <w:t>Reading</w:t>
      </w:r>
      <w:r w:rsidRPr="00764AE0">
        <w:rPr>
          <w:rFonts w:ascii="Trebuchet MS" w:eastAsiaTheme="minorEastAsia" w:hAnsi="Trebuchet MS"/>
          <w:sz w:val="24"/>
          <w:szCs w:val="24"/>
        </w:rPr>
        <w:tab/>
      </w:r>
      <w:r w:rsidRPr="00764AE0">
        <w:rPr>
          <w:rFonts w:ascii="Times New Roman" w:eastAsiaTheme="minorEastAsia" w:hAnsi="Times New Roman" w:cs="Times New Roman"/>
          <w:i/>
          <w:iCs/>
          <w:color w:val="000000"/>
          <w:sz w:val="20"/>
          <w:szCs w:val="20"/>
        </w:rPr>
        <w:t>Isaiah 9:2–7</w:t>
      </w:r>
    </w:p>
    <w:p w14:paraId="32CCFBB2" w14:textId="7777777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line="240" w:lineRule="auto"/>
        <w:ind w:left="720"/>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color w:val="000000"/>
          <w:sz w:val="21"/>
          <w:szCs w:val="21"/>
          <w:vertAlign w:val="superscript"/>
        </w:rPr>
        <w:t>2</w:t>
      </w:r>
      <w:r w:rsidRPr="00764AE0">
        <w:rPr>
          <w:rFonts w:ascii="Times New Roman" w:eastAsiaTheme="minorEastAsia" w:hAnsi="Times New Roman" w:cs="Times New Roman"/>
          <w:color w:val="000000"/>
          <w:sz w:val="21"/>
          <w:szCs w:val="21"/>
        </w:rPr>
        <w:t xml:space="preserve"> The people who walked in darkness</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have seen a great light;</w:t>
      </w:r>
      <w:r w:rsidRPr="00764AE0">
        <w:rPr>
          <w:rFonts w:ascii="Times New Roman" w:eastAsiaTheme="minorEastAsia" w:hAnsi="Times New Roman" w:cs="Times New Roman"/>
          <w:color w:val="000000"/>
          <w:sz w:val="21"/>
          <w:szCs w:val="21"/>
        </w:rPr>
        <w:br/>
        <w:t>those who dwelt in a land of deep darkness,</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on them has light shined.</w:t>
      </w:r>
      <w:r w:rsidRPr="00764AE0">
        <w:rPr>
          <w:rFonts w:ascii="Times New Roman" w:eastAsiaTheme="minorEastAsia" w:hAnsi="Times New Roman" w:cs="Times New Roman"/>
          <w:color w:val="000000"/>
          <w:sz w:val="21"/>
          <w:szCs w:val="21"/>
        </w:rPr>
        <w:br/>
      </w:r>
      <w:r w:rsidRPr="00764AE0">
        <w:rPr>
          <w:rFonts w:ascii="Times New Roman" w:eastAsiaTheme="minorEastAsia" w:hAnsi="Times New Roman" w:cs="Times New Roman"/>
          <w:color w:val="000000"/>
          <w:sz w:val="21"/>
          <w:szCs w:val="21"/>
          <w:vertAlign w:val="superscript"/>
        </w:rPr>
        <w:t>3</w:t>
      </w:r>
      <w:r w:rsidRPr="00764AE0">
        <w:rPr>
          <w:rFonts w:ascii="Times New Roman" w:eastAsiaTheme="minorEastAsia" w:hAnsi="Times New Roman" w:cs="Times New Roman"/>
          <w:color w:val="000000"/>
          <w:sz w:val="21"/>
          <w:szCs w:val="21"/>
        </w:rPr>
        <w:t>You have multiplied the nation;</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you have increased its joy;</w:t>
      </w:r>
      <w:r w:rsidRPr="00764AE0">
        <w:rPr>
          <w:rFonts w:ascii="Times New Roman" w:eastAsiaTheme="minorEastAsia" w:hAnsi="Times New Roman" w:cs="Times New Roman"/>
          <w:color w:val="000000"/>
          <w:sz w:val="21"/>
          <w:szCs w:val="21"/>
        </w:rPr>
        <w:br/>
        <w:t>they rejoice before you</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as with joy at the harvest,</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as they are glad when they divide the spoil.</w:t>
      </w:r>
      <w:r w:rsidRPr="00764AE0">
        <w:rPr>
          <w:rFonts w:ascii="Times New Roman" w:eastAsiaTheme="minorEastAsia" w:hAnsi="Times New Roman" w:cs="Times New Roman"/>
          <w:color w:val="000000"/>
          <w:sz w:val="21"/>
          <w:szCs w:val="21"/>
        </w:rPr>
        <w:br/>
      </w:r>
      <w:r w:rsidRPr="00764AE0">
        <w:rPr>
          <w:rFonts w:ascii="Times New Roman" w:eastAsiaTheme="minorEastAsia" w:hAnsi="Times New Roman" w:cs="Times New Roman"/>
          <w:color w:val="000000"/>
          <w:sz w:val="21"/>
          <w:szCs w:val="21"/>
          <w:vertAlign w:val="superscript"/>
        </w:rPr>
        <w:t>4</w:t>
      </w:r>
      <w:r w:rsidRPr="00764AE0">
        <w:rPr>
          <w:rFonts w:ascii="Times New Roman" w:eastAsiaTheme="minorEastAsia" w:hAnsi="Times New Roman" w:cs="Times New Roman"/>
          <w:color w:val="000000"/>
          <w:sz w:val="21"/>
          <w:szCs w:val="21"/>
        </w:rPr>
        <w:t>For the yoke of his burden,</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and the staff for his shoulder,</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the rod of his oppressor,</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you have broken as on the day of Midian.</w:t>
      </w:r>
      <w:r w:rsidRPr="00764AE0">
        <w:rPr>
          <w:rFonts w:ascii="Times New Roman" w:eastAsiaTheme="minorEastAsia" w:hAnsi="Times New Roman" w:cs="Times New Roman"/>
          <w:color w:val="000000"/>
          <w:sz w:val="21"/>
          <w:szCs w:val="21"/>
        </w:rPr>
        <w:br/>
      </w:r>
      <w:r w:rsidRPr="00764AE0">
        <w:rPr>
          <w:rFonts w:ascii="Times New Roman" w:eastAsiaTheme="minorEastAsia" w:hAnsi="Times New Roman" w:cs="Times New Roman"/>
          <w:color w:val="000000"/>
          <w:sz w:val="21"/>
          <w:szCs w:val="21"/>
          <w:vertAlign w:val="superscript"/>
        </w:rPr>
        <w:t>5</w:t>
      </w:r>
      <w:r w:rsidRPr="00764AE0">
        <w:rPr>
          <w:rFonts w:ascii="Times New Roman" w:eastAsiaTheme="minorEastAsia" w:hAnsi="Times New Roman" w:cs="Times New Roman"/>
          <w:color w:val="000000"/>
          <w:sz w:val="21"/>
          <w:szCs w:val="21"/>
        </w:rPr>
        <w:t>For every boot of the tramping warrior in battle tumult</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and every garment rolled in blood</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will be burned as fuel for the fire.</w:t>
      </w:r>
      <w:r w:rsidRPr="00764AE0">
        <w:rPr>
          <w:rFonts w:ascii="Times New Roman" w:eastAsiaTheme="minorEastAsia" w:hAnsi="Times New Roman" w:cs="Times New Roman"/>
          <w:color w:val="000000"/>
          <w:sz w:val="21"/>
          <w:szCs w:val="21"/>
        </w:rPr>
        <w:br/>
      </w:r>
      <w:r w:rsidRPr="00764AE0">
        <w:rPr>
          <w:rFonts w:ascii="Times New Roman" w:eastAsiaTheme="minorEastAsia" w:hAnsi="Times New Roman" w:cs="Times New Roman"/>
          <w:color w:val="000000"/>
          <w:sz w:val="21"/>
          <w:szCs w:val="21"/>
          <w:vertAlign w:val="superscript"/>
        </w:rPr>
        <w:t>6</w:t>
      </w:r>
      <w:r w:rsidRPr="00764AE0">
        <w:rPr>
          <w:rFonts w:ascii="Times New Roman" w:eastAsiaTheme="minorEastAsia" w:hAnsi="Times New Roman" w:cs="Times New Roman"/>
          <w:color w:val="000000"/>
          <w:sz w:val="21"/>
          <w:szCs w:val="21"/>
        </w:rPr>
        <w:t>For to us a child is born,</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lastRenderedPageBreak/>
        <w:tab/>
      </w:r>
      <w:r w:rsidRPr="00764AE0">
        <w:rPr>
          <w:rFonts w:ascii="Times New Roman" w:eastAsiaTheme="minorEastAsia" w:hAnsi="Times New Roman" w:cs="Times New Roman"/>
          <w:color w:val="000000"/>
          <w:sz w:val="21"/>
          <w:szCs w:val="21"/>
        </w:rPr>
        <w:t>to us a son is given;</w:t>
      </w:r>
      <w:r w:rsidRPr="00764AE0">
        <w:rPr>
          <w:rFonts w:ascii="Times New Roman" w:eastAsiaTheme="minorEastAsia" w:hAnsi="Times New Roman" w:cs="Times New Roman"/>
          <w:color w:val="000000"/>
          <w:sz w:val="21"/>
          <w:szCs w:val="21"/>
        </w:rPr>
        <w:br/>
        <w:t>and the government shall be upon his shoulder,</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and his name shall be called</w:t>
      </w:r>
      <w:r w:rsidRPr="00764AE0">
        <w:rPr>
          <w:rFonts w:ascii="Times New Roman" w:eastAsiaTheme="minorEastAsia" w:hAnsi="Times New Roman" w:cs="Times New Roman"/>
          <w:color w:val="000000"/>
          <w:sz w:val="21"/>
          <w:szCs w:val="21"/>
        </w:rPr>
        <w:br/>
        <w:t>Wonderful Counselor, Mighty God,</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Everlasting Father, Prince of Peace.</w:t>
      </w:r>
      <w:r w:rsidRPr="00764AE0">
        <w:rPr>
          <w:rFonts w:ascii="Times New Roman" w:eastAsiaTheme="minorEastAsia" w:hAnsi="Times New Roman" w:cs="Times New Roman"/>
          <w:color w:val="000000"/>
          <w:sz w:val="21"/>
          <w:szCs w:val="21"/>
        </w:rPr>
        <w:br/>
      </w:r>
      <w:r w:rsidRPr="00764AE0">
        <w:rPr>
          <w:rFonts w:ascii="Times New Roman" w:eastAsiaTheme="minorEastAsia" w:hAnsi="Times New Roman" w:cs="Times New Roman"/>
          <w:color w:val="000000"/>
          <w:sz w:val="21"/>
          <w:szCs w:val="21"/>
          <w:vertAlign w:val="superscript"/>
        </w:rPr>
        <w:t>7</w:t>
      </w:r>
      <w:r w:rsidRPr="00764AE0">
        <w:rPr>
          <w:rFonts w:ascii="Times New Roman" w:eastAsiaTheme="minorEastAsia" w:hAnsi="Times New Roman" w:cs="Times New Roman"/>
          <w:color w:val="000000"/>
          <w:sz w:val="21"/>
          <w:szCs w:val="21"/>
        </w:rPr>
        <w:t>Of the increase of his government and of peace</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there will be no end,</w:t>
      </w:r>
      <w:r w:rsidRPr="00764AE0">
        <w:rPr>
          <w:rFonts w:ascii="Times New Roman" w:eastAsiaTheme="minorEastAsia" w:hAnsi="Times New Roman" w:cs="Times New Roman"/>
          <w:color w:val="000000"/>
          <w:sz w:val="21"/>
          <w:szCs w:val="21"/>
        </w:rPr>
        <w:br/>
        <w:t>on the throne of David and over his kingdom,</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to establish it and to uphold it</w:t>
      </w:r>
      <w:r w:rsidRPr="00764AE0">
        <w:rPr>
          <w:rFonts w:ascii="Times New Roman" w:eastAsiaTheme="minorEastAsia" w:hAnsi="Times New Roman" w:cs="Times New Roman"/>
          <w:color w:val="000000"/>
          <w:sz w:val="21"/>
          <w:szCs w:val="21"/>
        </w:rPr>
        <w:br/>
        <w:t>with justice and with righteousness</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from this time forth and forevermore.</w:t>
      </w:r>
      <w:r w:rsidRPr="00764AE0">
        <w:rPr>
          <w:rFonts w:ascii="Times New Roman" w:eastAsiaTheme="minorEastAsia" w:hAnsi="Times New Roman" w:cs="Times New Roman"/>
          <w:color w:val="000000"/>
          <w:sz w:val="21"/>
          <w:szCs w:val="21"/>
        </w:rPr>
        <w:br/>
        <w:t xml:space="preserve">The zeal of the </w:t>
      </w:r>
      <w:r w:rsidRPr="00764AE0">
        <w:rPr>
          <w:rFonts w:ascii="Times New Roman" w:eastAsiaTheme="minorEastAsia" w:hAnsi="Times New Roman" w:cs="Times New Roman"/>
          <w:smallCaps/>
          <w:color w:val="000000"/>
          <w:sz w:val="21"/>
          <w:szCs w:val="21"/>
        </w:rPr>
        <w:t>Lord</w:t>
      </w:r>
      <w:r w:rsidRPr="00764AE0">
        <w:rPr>
          <w:rFonts w:ascii="Times New Roman" w:eastAsiaTheme="minorEastAsia" w:hAnsi="Times New Roman" w:cs="Times New Roman"/>
          <w:color w:val="000000"/>
          <w:sz w:val="21"/>
          <w:szCs w:val="21"/>
        </w:rPr>
        <w:t xml:space="preserve"> of hosts will do this.</w:t>
      </w:r>
    </w:p>
    <w:p w14:paraId="7CE0AE02"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52807478" w14:textId="77777777" w:rsidR="00764AE0" w:rsidRPr="00764AE0" w:rsidRDefault="00764AE0" w:rsidP="00764AE0">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rPr>
      </w:pPr>
      <w:r w:rsidRPr="00764AE0">
        <w:rPr>
          <w:rFonts w:ascii="Trebuchet MS" w:eastAsiaTheme="minorEastAsia" w:hAnsi="Trebuchet MS" w:cs="Trebuchet MS"/>
          <w:b/>
          <w:bCs/>
          <w:color w:val="000000"/>
        </w:rPr>
        <w:t>Reading Response</w:t>
      </w:r>
    </w:p>
    <w:p w14:paraId="2500EF3F" w14:textId="77777777" w:rsidR="00764AE0" w:rsidRPr="00764AE0" w:rsidRDefault="00764AE0" w:rsidP="00764AE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113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A</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This is the Word of the Lord.</w:t>
      </w:r>
    </w:p>
    <w:p w14:paraId="2FE6FA96" w14:textId="77777777" w:rsidR="00764AE0" w:rsidRPr="00764AE0" w:rsidRDefault="00764AE0" w:rsidP="00764AE0">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1139" w:hanging="419"/>
        <w:rPr>
          <w:rFonts w:ascii="Times New Roman" w:eastAsiaTheme="minorEastAsia" w:hAnsi="Times New Roman" w:cs="Times New Roman"/>
          <w:b/>
          <w:bCs/>
          <w:color w:val="000000"/>
          <w:sz w:val="21"/>
          <w:szCs w:val="21"/>
        </w:rPr>
      </w:pPr>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Thanks be to God.</w:t>
      </w:r>
    </w:p>
    <w:p w14:paraId="4B2816E5"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5C033731" w14:textId="1B8008C1" w:rsidR="00764AE0" w:rsidRPr="00764AE0" w:rsidRDefault="002A2E11"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Pr>
          <w:rFonts w:ascii="Trebuchet MS" w:eastAsiaTheme="minorEastAsia" w:hAnsi="Trebuchet MS" w:cs="Trebuchet MS"/>
          <w:b/>
          <w:bCs/>
          <w:color w:val="000000"/>
        </w:rPr>
        <w:t xml:space="preserve">Hymn </w:t>
      </w:r>
      <w:r w:rsidR="00764AE0" w:rsidRPr="00764AE0">
        <w:rPr>
          <w:rFonts w:ascii="Trebuchet MS" w:eastAsiaTheme="minorEastAsia" w:hAnsi="Trebuchet MS" w:cs="Trebuchet MS"/>
          <w:b/>
          <w:bCs/>
          <w:color w:val="000000"/>
        </w:rPr>
        <w:t>359</w:t>
      </w:r>
      <w:r>
        <w:rPr>
          <w:rFonts w:ascii="Trebuchet MS" w:eastAsiaTheme="minorEastAsia" w:hAnsi="Trebuchet MS" w:cs="Trebuchet MS"/>
          <w:b/>
          <w:bCs/>
          <w:color w:val="000000"/>
        </w:rPr>
        <w:t xml:space="preserve"> ~</w:t>
      </w:r>
      <w:r w:rsidR="00764AE0" w:rsidRPr="00764AE0">
        <w:rPr>
          <w:rFonts w:ascii="Trebuchet MS" w:eastAsiaTheme="minorEastAsia" w:hAnsi="Trebuchet MS" w:cs="Trebuchet MS"/>
          <w:b/>
          <w:bCs/>
          <w:color w:val="000000"/>
        </w:rPr>
        <w:t xml:space="preserve"> Lo, How a Rose E’er Blooming</w:t>
      </w:r>
      <w:r w:rsidR="00501D14">
        <w:rPr>
          <w:rFonts w:ascii="Trebuchet MS" w:eastAsiaTheme="minorEastAsia" w:hAnsi="Trebuchet MS" w:cs="Trebuchet MS"/>
          <w:b/>
          <w:bCs/>
          <w:color w:val="000000"/>
        </w:rPr>
        <w:t xml:space="preserve"> </w:t>
      </w:r>
      <w:r w:rsidR="000F47DD">
        <w:rPr>
          <w:rFonts w:ascii="Trebuchet MS" w:eastAsiaTheme="minorEastAsia" w:hAnsi="Trebuchet MS" w:cs="Trebuchet MS"/>
          <w:b/>
          <w:bCs/>
          <w:color w:val="000000"/>
        </w:rPr>
        <w:tab/>
      </w:r>
      <w:r w:rsidR="00B24FEF" w:rsidRPr="00435542">
        <w:rPr>
          <w:rFonts w:ascii="Times New Roman" w:eastAsiaTheme="minorEastAsia" w:hAnsi="Times New Roman" w:cs="Times New Roman"/>
          <w:i/>
          <w:iCs/>
          <w:color w:val="000000"/>
          <w:sz w:val="20"/>
          <w:szCs w:val="20"/>
        </w:rPr>
        <w:t>Soloist, vs. 1</w:t>
      </w:r>
    </w:p>
    <w:p w14:paraId="02693124" w14:textId="301125A4"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E8CF964" wp14:editId="7F530C70">
            <wp:extent cx="4114800"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822960"/>
                    </a:xfrm>
                    <a:prstGeom prst="rect">
                      <a:avLst/>
                    </a:prstGeom>
                    <a:noFill/>
                    <a:ln>
                      <a:noFill/>
                    </a:ln>
                  </pic:spPr>
                </pic:pic>
              </a:graphicData>
            </a:graphic>
          </wp:inline>
        </w:drawing>
      </w:r>
    </w:p>
    <w:p w14:paraId="188ED97E" w14:textId="65E832C9"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01485F54" wp14:editId="5CE2050A">
            <wp:extent cx="4114800" cy="8915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14800" cy="891540"/>
                    </a:xfrm>
                    <a:prstGeom prst="rect">
                      <a:avLst/>
                    </a:prstGeom>
                    <a:noFill/>
                    <a:ln>
                      <a:noFill/>
                    </a:ln>
                  </pic:spPr>
                </pic:pic>
              </a:graphicData>
            </a:graphic>
          </wp:inline>
        </w:drawing>
      </w:r>
    </w:p>
    <w:p w14:paraId="3B3A7F15" w14:textId="5C6C589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507DBF81" wp14:editId="3B162A95">
            <wp:extent cx="4114800" cy="8915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4800" cy="891540"/>
                    </a:xfrm>
                    <a:prstGeom prst="rect">
                      <a:avLst/>
                    </a:prstGeom>
                    <a:noFill/>
                    <a:ln>
                      <a:noFill/>
                    </a:ln>
                  </pic:spPr>
                </pic:pic>
              </a:graphicData>
            </a:graphic>
          </wp:inline>
        </w:drawing>
      </w:r>
    </w:p>
    <w:p w14:paraId="4E2A1DF9" w14:textId="1793459F"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0328953B" wp14:editId="469685AE">
            <wp:extent cx="4114800" cy="891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4800" cy="891540"/>
                    </a:xfrm>
                    <a:prstGeom prst="rect">
                      <a:avLst/>
                    </a:prstGeom>
                    <a:noFill/>
                    <a:ln>
                      <a:noFill/>
                    </a:ln>
                  </pic:spPr>
                </pic:pic>
              </a:graphicData>
            </a:graphic>
          </wp:inline>
        </w:drawing>
      </w:r>
    </w:p>
    <w:p w14:paraId="40CCAF07" w14:textId="77777777" w:rsidR="00764AE0" w:rsidRPr="00764AE0" w:rsidRDefault="00764AE0" w:rsidP="002A2E11">
      <w:pPr>
        <w:widowControl w:val="0"/>
        <w:autoSpaceDE w:val="0"/>
        <w:autoSpaceDN w:val="0"/>
        <w:adjustRightInd w:val="0"/>
        <w:spacing w:after="0" w:line="240" w:lineRule="auto"/>
        <w:rPr>
          <w:rFonts w:ascii="Verdana" w:eastAsiaTheme="minorEastAsia" w:hAnsi="Verdana" w:cs="Verdana"/>
          <w:color w:val="000000"/>
          <w:sz w:val="10"/>
          <w:szCs w:val="10"/>
        </w:rPr>
      </w:pPr>
      <w:r w:rsidRPr="00764AE0">
        <w:rPr>
          <w:rFonts w:ascii="Verdana" w:eastAsiaTheme="minorEastAsia" w:hAnsi="Verdana" w:cs="Verdana"/>
          <w:color w:val="000000"/>
          <w:sz w:val="10"/>
          <w:szCs w:val="10"/>
        </w:rPr>
        <w:t>Text and tune: Public domain</w:t>
      </w:r>
    </w:p>
    <w:p w14:paraId="076363A8"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4956B384" w14:textId="77777777" w:rsidR="00382E3B" w:rsidRDefault="00382E3B">
      <w:pPr>
        <w:rPr>
          <w:rFonts w:ascii="Trebuchet MS" w:eastAsiaTheme="minorEastAsia" w:hAnsi="Trebuchet MS" w:cs="Trebuchet MS"/>
          <w:b/>
          <w:bCs/>
          <w:color w:val="000000"/>
        </w:rPr>
      </w:pPr>
      <w:r>
        <w:rPr>
          <w:rFonts w:ascii="Trebuchet MS" w:eastAsiaTheme="minorEastAsia" w:hAnsi="Trebuchet MS" w:cs="Trebuchet MS"/>
          <w:b/>
          <w:bCs/>
          <w:color w:val="000000"/>
        </w:rPr>
        <w:br w:type="page"/>
      </w:r>
    </w:p>
    <w:p w14:paraId="0AF2DBC8" w14:textId="592A5DA0"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rebuchet MS" w:eastAsiaTheme="minorEastAsia" w:hAnsi="Trebuchet MS" w:cs="Trebuchet MS"/>
          <w:b/>
          <w:bCs/>
          <w:color w:val="000000"/>
        </w:rPr>
        <w:lastRenderedPageBreak/>
        <w:t>Reading</w:t>
      </w:r>
      <w:r w:rsidRPr="00764AE0">
        <w:rPr>
          <w:rFonts w:ascii="Trebuchet MS" w:eastAsiaTheme="minorEastAsia" w:hAnsi="Trebuchet MS"/>
          <w:sz w:val="24"/>
          <w:szCs w:val="24"/>
        </w:rPr>
        <w:tab/>
      </w:r>
      <w:r w:rsidRPr="00764AE0">
        <w:rPr>
          <w:rFonts w:ascii="Times New Roman" w:eastAsiaTheme="minorEastAsia" w:hAnsi="Times New Roman" w:cs="Times New Roman"/>
          <w:i/>
          <w:iCs/>
          <w:color w:val="000000"/>
          <w:sz w:val="20"/>
          <w:szCs w:val="20"/>
        </w:rPr>
        <w:t>Titus 2:11–14</w:t>
      </w:r>
    </w:p>
    <w:p w14:paraId="21E64087" w14:textId="77777777" w:rsidR="00764AE0" w:rsidRPr="00764AE0" w:rsidRDefault="00764AE0" w:rsidP="007200FB">
      <w:pPr>
        <w:widowControl w:val="0"/>
        <w:tabs>
          <w:tab w:val="left" w:pos="36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vertAlign w:val="superscript"/>
        </w:rPr>
        <w:t>11</w:t>
      </w:r>
      <w:r w:rsidRPr="00764AE0">
        <w:rPr>
          <w:rFonts w:ascii="Times New Roman" w:eastAsiaTheme="minorEastAsia" w:hAnsi="Times New Roman" w:cs="Times New Roman"/>
          <w:color w:val="000000"/>
          <w:sz w:val="21"/>
          <w:szCs w:val="21"/>
        </w:rPr>
        <w:t xml:space="preserve">For the grace of God has appeared, bringing salvation for all people, </w:t>
      </w:r>
      <w:r w:rsidRPr="00764AE0">
        <w:rPr>
          <w:rFonts w:ascii="Times New Roman" w:eastAsiaTheme="minorEastAsia" w:hAnsi="Times New Roman" w:cs="Times New Roman"/>
          <w:color w:val="000000"/>
          <w:sz w:val="21"/>
          <w:szCs w:val="21"/>
          <w:vertAlign w:val="superscript"/>
        </w:rPr>
        <w:t>12</w:t>
      </w:r>
      <w:r w:rsidRPr="00764AE0">
        <w:rPr>
          <w:rFonts w:ascii="Times New Roman" w:eastAsiaTheme="minorEastAsia" w:hAnsi="Times New Roman" w:cs="Times New Roman"/>
          <w:color w:val="000000"/>
          <w:sz w:val="21"/>
          <w:szCs w:val="21"/>
        </w:rPr>
        <w:t xml:space="preserve">training us to renounce ungodliness and worldly passions, and to live self-controlled, upright, and godly lives in the present age, </w:t>
      </w:r>
      <w:r w:rsidRPr="00764AE0">
        <w:rPr>
          <w:rFonts w:ascii="Times New Roman" w:eastAsiaTheme="minorEastAsia" w:hAnsi="Times New Roman" w:cs="Times New Roman"/>
          <w:color w:val="000000"/>
          <w:sz w:val="21"/>
          <w:szCs w:val="21"/>
          <w:vertAlign w:val="superscript"/>
        </w:rPr>
        <w:t>13</w:t>
      </w:r>
      <w:r w:rsidRPr="00764AE0">
        <w:rPr>
          <w:rFonts w:ascii="Times New Roman" w:eastAsiaTheme="minorEastAsia" w:hAnsi="Times New Roman" w:cs="Times New Roman"/>
          <w:color w:val="000000"/>
          <w:sz w:val="21"/>
          <w:szCs w:val="21"/>
        </w:rPr>
        <w:t xml:space="preserve">waiting for our blessed hope, the appearing of the glory of our great God and Savior Jesus Christ, </w:t>
      </w:r>
      <w:r w:rsidRPr="00764AE0">
        <w:rPr>
          <w:rFonts w:ascii="Times New Roman" w:eastAsiaTheme="minorEastAsia" w:hAnsi="Times New Roman" w:cs="Times New Roman"/>
          <w:color w:val="000000"/>
          <w:sz w:val="21"/>
          <w:szCs w:val="21"/>
          <w:vertAlign w:val="superscript"/>
        </w:rPr>
        <w:t>14</w:t>
      </w:r>
      <w:r w:rsidRPr="00764AE0">
        <w:rPr>
          <w:rFonts w:ascii="Times New Roman" w:eastAsiaTheme="minorEastAsia" w:hAnsi="Times New Roman" w:cs="Times New Roman"/>
          <w:color w:val="000000"/>
          <w:sz w:val="21"/>
          <w:szCs w:val="21"/>
        </w:rPr>
        <w:t>who gave himself for us to redeem us from all lawlessness and to purify for himself a people for his own possession who are zealous for good works.</w:t>
      </w:r>
    </w:p>
    <w:p w14:paraId="19464FB7" w14:textId="77777777" w:rsidR="00764AE0" w:rsidRPr="00764AE0" w:rsidRDefault="00764AE0" w:rsidP="00517CD6">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p>
    <w:p w14:paraId="396CDCB3" w14:textId="77777777" w:rsidR="00764AE0" w:rsidRPr="00764AE0" w:rsidRDefault="00764AE0" w:rsidP="00764AE0">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rPr>
      </w:pPr>
      <w:r w:rsidRPr="00764AE0">
        <w:rPr>
          <w:rFonts w:ascii="Trebuchet MS" w:eastAsiaTheme="minorEastAsia" w:hAnsi="Trebuchet MS" w:cs="Trebuchet MS"/>
          <w:b/>
          <w:bCs/>
          <w:color w:val="000000"/>
        </w:rPr>
        <w:t>Reading Response</w:t>
      </w:r>
    </w:p>
    <w:p w14:paraId="205B81DE" w14:textId="77777777" w:rsidR="00764AE0" w:rsidRPr="00764AE0" w:rsidRDefault="00764AE0" w:rsidP="007200FB">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A</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This is the Word of the Lord.</w:t>
      </w:r>
    </w:p>
    <w:p w14:paraId="7191D605" w14:textId="77777777" w:rsidR="00764AE0" w:rsidRPr="00764AE0" w:rsidRDefault="00764AE0" w:rsidP="007200FB">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Thanks be to God.</w:t>
      </w:r>
    </w:p>
    <w:p w14:paraId="02CC7CC0"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79DA79D5" w14:textId="77777777"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rebuchet MS" w:eastAsiaTheme="minorEastAsia" w:hAnsi="Trebuchet MS" w:cs="Trebuchet MS"/>
          <w:b/>
          <w:bCs/>
          <w:color w:val="000000"/>
        </w:rPr>
        <w:t>Reading</w:t>
      </w:r>
      <w:r w:rsidRPr="00764AE0">
        <w:rPr>
          <w:rFonts w:ascii="Trebuchet MS" w:eastAsiaTheme="minorEastAsia" w:hAnsi="Trebuchet MS"/>
          <w:sz w:val="24"/>
          <w:szCs w:val="24"/>
        </w:rPr>
        <w:tab/>
      </w:r>
      <w:r w:rsidRPr="00764AE0">
        <w:rPr>
          <w:rFonts w:ascii="Times New Roman" w:eastAsiaTheme="minorEastAsia" w:hAnsi="Times New Roman" w:cs="Times New Roman"/>
          <w:i/>
          <w:iCs/>
          <w:color w:val="000000"/>
          <w:sz w:val="20"/>
          <w:szCs w:val="20"/>
        </w:rPr>
        <w:t>Luke 2:1–20</w:t>
      </w:r>
    </w:p>
    <w:p w14:paraId="653A311C" w14:textId="0E55B477" w:rsidR="00764AE0" w:rsidRPr="00764AE0" w:rsidRDefault="002A2E11" w:rsidP="002A2E11">
      <w:pPr>
        <w:widowControl w:val="0"/>
        <w:tabs>
          <w:tab w:val="left" w:pos="360"/>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Pr>
          <w:rFonts w:ascii="Trebuchet MS" w:eastAsiaTheme="minorEastAsia" w:hAnsi="Trebuchet MS"/>
          <w:sz w:val="24"/>
          <w:szCs w:val="24"/>
        </w:rPr>
        <w:tab/>
      </w:r>
      <w:r w:rsidR="00764AE0" w:rsidRPr="00764AE0">
        <w:rPr>
          <w:rFonts w:ascii="Times New Roman" w:eastAsiaTheme="minorEastAsia" w:hAnsi="Times New Roman" w:cs="Times New Roman"/>
          <w:color w:val="000000"/>
          <w:sz w:val="21"/>
          <w:szCs w:val="21"/>
          <w:vertAlign w:val="superscript"/>
        </w:rPr>
        <w:t>1</w:t>
      </w:r>
      <w:r w:rsidR="00764AE0" w:rsidRPr="00764AE0">
        <w:rPr>
          <w:rFonts w:ascii="Times New Roman" w:eastAsiaTheme="minorEastAsia" w:hAnsi="Times New Roman" w:cs="Times New Roman"/>
          <w:color w:val="000000"/>
          <w:sz w:val="21"/>
          <w:szCs w:val="21"/>
        </w:rPr>
        <w:t xml:space="preserve">In those days a decree went out from Caesar Augustus that all the world should be registered. </w:t>
      </w:r>
      <w:r w:rsidR="00764AE0" w:rsidRPr="00764AE0">
        <w:rPr>
          <w:rFonts w:ascii="Times New Roman" w:eastAsiaTheme="minorEastAsia" w:hAnsi="Times New Roman" w:cs="Times New Roman"/>
          <w:color w:val="000000"/>
          <w:sz w:val="21"/>
          <w:szCs w:val="21"/>
          <w:vertAlign w:val="superscript"/>
        </w:rPr>
        <w:t>2</w:t>
      </w:r>
      <w:r w:rsidR="00764AE0" w:rsidRPr="00764AE0">
        <w:rPr>
          <w:rFonts w:ascii="Times New Roman" w:eastAsiaTheme="minorEastAsia" w:hAnsi="Times New Roman" w:cs="Times New Roman"/>
          <w:color w:val="000000"/>
          <w:sz w:val="21"/>
          <w:szCs w:val="21"/>
        </w:rPr>
        <w:t xml:space="preserve">This was the first registration when Quirinius was governor of Syria. </w:t>
      </w:r>
      <w:r w:rsidR="00764AE0" w:rsidRPr="00764AE0">
        <w:rPr>
          <w:rFonts w:ascii="Times New Roman" w:eastAsiaTheme="minorEastAsia" w:hAnsi="Times New Roman" w:cs="Times New Roman"/>
          <w:color w:val="000000"/>
          <w:sz w:val="21"/>
          <w:szCs w:val="21"/>
          <w:vertAlign w:val="superscript"/>
        </w:rPr>
        <w:t>3</w:t>
      </w:r>
      <w:r w:rsidR="00764AE0" w:rsidRPr="00764AE0">
        <w:rPr>
          <w:rFonts w:ascii="Times New Roman" w:eastAsiaTheme="minorEastAsia" w:hAnsi="Times New Roman" w:cs="Times New Roman"/>
          <w:color w:val="000000"/>
          <w:sz w:val="21"/>
          <w:szCs w:val="21"/>
        </w:rPr>
        <w:t xml:space="preserve">And all went to be registered, each to his own town. </w:t>
      </w:r>
      <w:r w:rsidR="00764AE0" w:rsidRPr="00764AE0">
        <w:rPr>
          <w:rFonts w:ascii="Times New Roman" w:eastAsiaTheme="minorEastAsia" w:hAnsi="Times New Roman" w:cs="Times New Roman"/>
          <w:color w:val="000000"/>
          <w:sz w:val="21"/>
          <w:szCs w:val="21"/>
          <w:vertAlign w:val="superscript"/>
        </w:rPr>
        <w:t>4</w:t>
      </w:r>
      <w:r w:rsidR="00764AE0" w:rsidRPr="00764AE0">
        <w:rPr>
          <w:rFonts w:ascii="Times New Roman" w:eastAsiaTheme="minorEastAsia" w:hAnsi="Times New Roman" w:cs="Times New Roman"/>
          <w:color w:val="000000"/>
          <w:sz w:val="21"/>
          <w:szCs w:val="21"/>
        </w:rPr>
        <w:t xml:space="preserve">And Joseph also went up from Galilee, from the town of Nazareth, to Judea, to the city of David, which is called Bethlehem, because he was of the house and lineage of David, </w:t>
      </w:r>
      <w:r w:rsidR="00764AE0" w:rsidRPr="00764AE0">
        <w:rPr>
          <w:rFonts w:ascii="Times New Roman" w:eastAsiaTheme="minorEastAsia" w:hAnsi="Times New Roman" w:cs="Times New Roman"/>
          <w:color w:val="000000"/>
          <w:sz w:val="21"/>
          <w:szCs w:val="21"/>
          <w:vertAlign w:val="superscript"/>
        </w:rPr>
        <w:t>5</w:t>
      </w:r>
      <w:r w:rsidR="00764AE0" w:rsidRPr="00764AE0">
        <w:rPr>
          <w:rFonts w:ascii="Times New Roman" w:eastAsiaTheme="minorEastAsia" w:hAnsi="Times New Roman" w:cs="Times New Roman"/>
          <w:color w:val="000000"/>
          <w:sz w:val="21"/>
          <w:szCs w:val="21"/>
        </w:rPr>
        <w:t xml:space="preserve">to be registered with Mary, his betrothed, who was with child. </w:t>
      </w:r>
      <w:r w:rsidR="00764AE0" w:rsidRPr="00764AE0">
        <w:rPr>
          <w:rFonts w:ascii="Times New Roman" w:eastAsiaTheme="minorEastAsia" w:hAnsi="Times New Roman" w:cs="Times New Roman"/>
          <w:color w:val="000000"/>
          <w:sz w:val="21"/>
          <w:szCs w:val="21"/>
          <w:vertAlign w:val="superscript"/>
        </w:rPr>
        <w:t>6</w:t>
      </w:r>
      <w:r w:rsidR="00764AE0" w:rsidRPr="00764AE0">
        <w:rPr>
          <w:rFonts w:ascii="Times New Roman" w:eastAsiaTheme="minorEastAsia" w:hAnsi="Times New Roman" w:cs="Times New Roman"/>
          <w:color w:val="000000"/>
          <w:sz w:val="21"/>
          <w:szCs w:val="21"/>
        </w:rPr>
        <w:t xml:space="preserve">And while they were there, the time came for her to give birth. </w:t>
      </w:r>
      <w:r w:rsidR="00764AE0" w:rsidRPr="00764AE0">
        <w:rPr>
          <w:rFonts w:ascii="Times New Roman" w:eastAsiaTheme="minorEastAsia" w:hAnsi="Times New Roman" w:cs="Times New Roman"/>
          <w:color w:val="000000"/>
          <w:sz w:val="21"/>
          <w:szCs w:val="21"/>
          <w:vertAlign w:val="superscript"/>
        </w:rPr>
        <w:t>7</w:t>
      </w:r>
      <w:r w:rsidR="00764AE0" w:rsidRPr="00764AE0">
        <w:rPr>
          <w:rFonts w:ascii="Times New Roman" w:eastAsiaTheme="minorEastAsia" w:hAnsi="Times New Roman" w:cs="Times New Roman"/>
          <w:color w:val="000000"/>
          <w:sz w:val="21"/>
          <w:szCs w:val="21"/>
        </w:rPr>
        <w:t xml:space="preserve">And she gave birth to her firstborn son and wrapped him in swaddling </w:t>
      </w:r>
      <w:proofErr w:type="spellStart"/>
      <w:r w:rsidR="00764AE0" w:rsidRPr="00764AE0">
        <w:rPr>
          <w:rFonts w:ascii="Times New Roman" w:eastAsiaTheme="minorEastAsia" w:hAnsi="Times New Roman" w:cs="Times New Roman"/>
          <w:color w:val="000000"/>
          <w:sz w:val="21"/>
          <w:szCs w:val="21"/>
        </w:rPr>
        <w:t>cloths</w:t>
      </w:r>
      <w:proofErr w:type="spellEnd"/>
      <w:r w:rsidR="00764AE0" w:rsidRPr="00764AE0">
        <w:rPr>
          <w:rFonts w:ascii="Times New Roman" w:eastAsiaTheme="minorEastAsia" w:hAnsi="Times New Roman" w:cs="Times New Roman"/>
          <w:color w:val="000000"/>
          <w:sz w:val="21"/>
          <w:szCs w:val="21"/>
        </w:rPr>
        <w:t xml:space="preserve"> and laid him in a manger, because there was no place for them in the inn.</w:t>
      </w:r>
    </w:p>
    <w:p w14:paraId="78CCEF48" w14:textId="77777777" w:rsidR="00764AE0" w:rsidRPr="00764AE0" w:rsidRDefault="00764AE0" w:rsidP="002A2E11">
      <w:pPr>
        <w:widowControl w:val="0"/>
        <w:tabs>
          <w:tab w:val="left" w:pos="360"/>
          <w:tab w:val="left" w:pos="92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vertAlign w:val="superscript"/>
        </w:rPr>
        <w:t>8</w:t>
      </w:r>
      <w:r w:rsidRPr="00764AE0">
        <w:rPr>
          <w:rFonts w:ascii="Times New Roman" w:eastAsiaTheme="minorEastAsia" w:hAnsi="Times New Roman" w:cs="Times New Roman"/>
          <w:color w:val="000000"/>
          <w:sz w:val="21"/>
          <w:szCs w:val="21"/>
        </w:rPr>
        <w:t xml:space="preserve">And in the same region there were shepherds out in the field, keeping watch over their flock by night. </w:t>
      </w:r>
      <w:r w:rsidRPr="00764AE0">
        <w:rPr>
          <w:rFonts w:ascii="Times New Roman" w:eastAsiaTheme="minorEastAsia" w:hAnsi="Times New Roman" w:cs="Times New Roman"/>
          <w:color w:val="000000"/>
          <w:sz w:val="21"/>
          <w:szCs w:val="21"/>
          <w:vertAlign w:val="superscript"/>
        </w:rPr>
        <w:t>9</w:t>
      </w:r>
      <w:r w:rsidRPr="00764AE0">
        <w:rPr>
          <w:rFonts w:ascii="Times New Roman" w:eastAsiaTheme="minorEastAsia" w:hAnsi="Times New Roman" w:cs="Times New Roman"/>
          <w:color w:val="000000"/>
          <w:sz w:val="21"/>
          <w:szCs w:val="21"/>
        </w:rPr>
        <w:t xml:space="preserve">And an angel of the Lord appeared to them, and the glory of the Lord shone around them, and they were filled with fear. </w:t>
      </w:r>
      <w:r w:rsidRPr="00764AE0">
        <w:rPr>
          <w:rFonts w:ascii="Times New Roman" w:eastAsiaTheme="minorEastAsia" w:hAnsi="Times New Roman" w:cs="Times New Roman"/>
          <w:color w:val="000000"/>
          <w:sz w:val="21"/>
          <w:szCs w:val="21"/>
          <w:vertAlign w:val="superscript"/>
        </w:rPr>
        <w:t>10</w:t>
      </w:r>
      <w:r w:rsidRPr="00764AE0">
        <w:rPr>
          <w:rFonts w:ascii="Times New Roman" w:eastAsiaTheme="minorEastAsia" w:hAnsi="Times New Roman" w:cs="Times New Roman"/>
          <w:color w:val="000000"/>
          <w:sz w:val="21"/>
          <w:szCs w:val="21"/>
        </w:rPr>
        <w:t xml:space="preserve">And the angel said to them, “Fear not, for behold, I bring you good news of a great joy that will be for all the people. </w:t>
      </w:r>
      <w:r w:rsidRPr="00764AE0">
        <w:rPr>
          <w:rFonts w:ascii="Times New Roman" w:eastAsiaTheme="minorEastAsia" w:hAnsi="Times New Roman" w:cs="Times New Roman"/>
          <w:color w:val="000000"/>
          <w:sz w:val="21"/>
          <w:szCs w:val="21"/>
          <w:vertAlign w:val="superscript"/>
        </w:rPr>
        <w:t>11</w:t>
      </w:r>
      <w:r w:rsidRPr="00764AE0">
        <w:rPr>
          <w:rFonts w:ascii="Times New Roman" w:eastAsiaTheme="minorEastAsia" w:hAnsi="Times New Roman" w:cs="Times New Roman"/>
          <w:color w:val="000000"/>
          <w:sz w:val="21"/>
          <w:szCs w:val="21"/>
        </w:rPr>
        <w:t xml:space="preserve">For unto you is born this day in the city of David a Savior, who is Christ the Lord. </w:t>
      </w:r>
      <w:r w:rsidRPr="00764AE0">
        <w:rPr>
          <w:rFonts w:ascii="Times New Roman" w:eastAsiaTheme="minorEastAsia" w:hAnsi="Times New Roman" w:cs="Times New Roman"/>
          <w:color w:val="000000"/>
          <w:sz w:val="21"/>
          <w:szCs w:val="21"/>
          <w:vertAlign w:val="superscript"/>
        </w:rPr>
        <w:t>12</w:t>
      </w:r>
      <w:r w:rsidRPr="00764AE0">
        <w:rPr>
          <w:rFonts w:ascii="Times New Roman" w:eastAsiaTheme="minorEastAsia" w:hAnsi="Times New Roman" w:cs="Times New Roman"/>
          <w:color w:val="000000"/>
          <w:sz w:val="21"/>
          <w:szCs w:val="21"/>
        </w:rPr>
        <w:t xml:space="preserve">And this will be a sign for you: you will find a baby wrapped in swaddling </w:t>
      </w:r>
      <w:proofErr w:type="spellStart"/>
      <w:r w:rsidRPr="00764AE0">
        <w:rPr>
          <w:rFonts w:ascii="Times New Roman" w:eastAsiaTheme="minorEastAsia" w:hAnsi="Times New Roman" w:cs="Times New Roman"/>
          <w:color w:val="000000"/>
          <w:sz w:val="21"/>
          <w:szCs w:val="21"/>
        </w:rPr>
        <w:t>cloths</w:t>
      </w:r>
      <w:proofErr w:type="spellEnd"/>
      <w:r w:rsidRPr="00764AE0">
        <w:rPr>
          <w:rFonts w:ascii="Times New Roman" w:eastAsiaTheme="minorEastAsia" w:hAnsi="Times New Roman" w:cs="Times New Roman"/>
          <w:color w:val="000000"/>
          <w:sz w:val="21"/>
          <w:szCs w:val="21"/>
        </w:rPr>
        <w:t xml:space="preserve"> and lying in a manger.” </w:t>
      </w:r>
      <w:r w:rsidRPr="00764AE0">
        <w:rPr>
          <w:rFonts w:ascii="Times New Roman" w:eastAsiaTheme="minorEastAsia" w:hAnsi="Times New Roman" w:cs="Times New Roman"/>
          <w:color w:val="000000"/>
          <w:sz w:val="21"/>
          <w:szCs w:val="21"/>
          <w:vertAlign w:val="superscript"/>
        </w:rPr>
        <w:t>13</w:t>
      </w:r>
      <w:r w:rsidRPr="00764AE0">
        <w:rPr>
          <w:rFonts w:ascii="Times New Roman" w:eastAsiaTheme="minorEastAsia" w:hAnsi="Times New Roman" w:cs="Times New Roman"/>
          <w:color w:val="000000"/>
          <w:sz w:val="21"/>
          <w:szCs w:val="21"/>
        </w:rPr>
        <w:t>And suddenly there was with the angel a multitude of the heavenly host praising God and saying,</w:t>
      </w:r>
    </w:p>
    <w:p w14:paraId="6904A85F" w14:textId="77777777" w:rsidR="00764AE0" w:rsidRPr="00764AE0" w:rsidRDefault="00764AE0" w:rsidP="002A2E11">
      <w:pPr>
        <w:widowControl w:val="0"/>
        <w:tabs>
          <w:tab w:val="left" w:pos="360"/>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line="240" w:lineRule="auto"/>
        <w:ind w:left="419"/>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color w:val="000000"/>
          <w:sz w:val="21"/>
          <w:szCs w:val="21"/>
          <w:vertAlign w:val="superscript"/>
        </w:rPr>
        <w:t>14</w:t>
      </w:r>
      <w:r w:rsidRPr="00764AE0">
        <w:rPr>
          <w:rFonts w:ascii="Times New Roman" w:eastAsiaTheme="minorEastAsia" w:hAnsi="Times New Roman" w:cs="Times New Roman"/>
          <w:color w:val="000000"/>
          <w:sz w:val="21"/>
          <w:szCs w:val="21"/>
        </w:rPr>
        <w:t>“Glory to God in the highest,</w:t>
      </w:r>
      <w:r w:rsidRPr="00764AE0">
        <w:rPr>
          <w:rFonts w:ascii="Times New Roman" w:eastAsiaTheme="minorEastAsia" w:hAnsi="Times New Roman" w:cs="Times New Roman"/>
          <w:color w:val="000000"/>
          <w:sz w:val="21"/>
          <w:szCs w:val="21"/>
        </w:rPr>
        <w:br/>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and on earth peace among those with whom he is pleased!”</w:t>
      </w:r>
    </w:p>
    <w:p w14:paraId="72BC313B" w14:textId="77777777" w:rsidR="00764AE0" w:rsidRPr="00764AE0" w:rsidRDefault="00764AE0" w:rsidP="002A2E11">
      <w:pPr>
        <w:widowControl w:val="0"/>
        <w:tabs>
          <w:tab w:val="left" w:pos="360"/>
          <w:tab w:val="left" w:pos="92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vertAlign w:val="superscript"/>
        </w:rPr>
        <w:t>15</w:t>
      </w:r>
      <w:r w:rsidRPr="00764AE0">
        <w:rPr>
          <w:rFonts w:ascii="Times New Roman" w:eastAsiaTheme="minorEastAsia" w:hAnsi="Times New Roman" w:cs="Times New Roman"/>
          <w:color w:val="000000"/>
          <w:sz w:val="21"/>
          <w:szCs w:val="21"/>
        </w:rPr>
        <w:t xml:space="preserve">When the angels went away from them into heaven, the shepherds said to one another, “Let us go over to Bethlehem and see this thing that has happened, which the Lord has made known to us.” </w:t>
      </w:r>
      <w:r w:rsidRPr="00764AE0">
        <w:rPr>
          <w:rFonts w:ascii="Times New Roman" w:eastAsiaTheme="minorEastAsia" w:hAnsi="Times New Roman" w:cs="Times New Roman"/>
          <w:color w:val="000000"/>
          <w:sz w:val="21"/>
          <w:szCs w:val="21"/>
          <w:vertAlign w:val="superscript"/>
        </w:rPr>
        <w:t>16</w:t>
      </w:r>
      <w:r w:rsidRPr="00764AE0">
        <w:rPr>
          <w:rFonts w:ascii="Times New Roman" w:eastAsiaTheme="minorEastAsia" w:hAnsi="Times New Roman" w:cs="Times New Roman"/>
          <w:color w:val="000000"/>
          <w:sz w:val="21"/>
          <w:szCs w:val="21"/>
        </w:rPr>
        <w:t xml:space="preserve">And they went with haste and found Mary and Joseph, and the baby lying in a manger. </w:t>
      </w:r>
      <w:r w:rsidRPr="00764AE0">
        <w:rPr>
          <w:rFonts w:ascii="Times New Roman" w:eastAsiaTheme="minorEastAsia" w:hAnsi="Times New Roman" w:cs="Times New Roman"/>
          <w:color w:val="000000"/>
          <w:sz w:val="21"/>
          <w:szCs w:val="21"/>
          <w:vertAlign w:val="superscript"/>
        </w:rPr>
        <w:t>17</w:t>
      </w:r>
      <w:r w:rsidRPr="00764AE0">
        <w:rPr>
          <w:rFonts w:ascii="Times New Roman" w:eastAsiaTheme="minorEastAsia" w:hAnsi="Times New Roman" w:cs="Times New Roman"/>
          <w:color w:val="000000"/>
          <w:sz w:val="21"/>
          <w:szCs w:val="21"/>
        </w:rPr>
        <w:t xml:space="preserve">And when they saw it, they made known the saying that had been told them concerning this child. </w:t>
      </w:r>
      <w:r w:rsidRPr="00764AE0">
        <w:rPr>
          <w:rFonts w:ascii="Times New Roman" w:eastAsiaTheme="minorEastAsia" w:hAnsi="Times New Roman" w:cs="Times New Roman"/>
          <w:color w:val="000000"/>
          <w:sz w:val="21"/>
          <w:szCs w:val="21"/>
          <w:vertAlign w:val="superscript"/>
        </w:rPr>
        <w:t>18</w:t>
      </w:r>
      <w:r w:rsidRPr="00764AE0">
        <w:rPr>
          <w:rFonts w:ascii="Times New Roman" w:eastAsiaTheme="minorEastAsia" w:hAnsi="Times New Roman" w:cs="Times New Roman"/>
          <w:color w:val="000000"/>
          <w:sz w:val="21"/>
          <w:szCs w:val="21"/>
        </w:rPr>
        <w:t xml:space="preserve">And all who heard it wondered at what the shepherds told them. </w:t>
      </w:r>
      <w:r w:rsidRPr="00764AE0">
        <w:rPr>
          <w:rFonts w:ascii="Times New Roman" w:eastAsiaTheme="minorEastAsia" w:hAnsi="Times New Roman" w:cs="Times New Roman"/>
          <w:color w:val="000000"/>
          <w:sz w:val="21"/>
          <w:szCs w:val="21"/>
          <w:vertAlign w:val="superscript"/>
        </w:rPr>
        <w:t>19</w:t>
      </w:r>
      <w:r w:rsidRPr="00764AE0">
        <w:rPr>
          <w:rFonts w:ascii="Times New Roman" w:eastAsiaTheme="minorEastAsia" w:hAnsi="Times New Roman" w:cs="Times New Roman"/>
          <w:color w:val="000000"/>
          <w:sz w:val="21"/>
          <w:szCs w:val="21"/>
        </w:rPr>
        <w:t xml:space="preserve">But Mary treasured up all these things, pondering them in her heart. </w:t>
      </w:r>
      <w:r w:rsidRPr="00764AE0">
        <w:rPr>
          <w:rFonts w:ascii="Times New Roman" w:eastAsiaTheme="minorEastAsia" w:hAnsi="Times New Roman" w:cs="Times New Roman"/>
          <w:color w:val="000000"/>
          <w:sz w:val="21"/>
          <w:szCs w:val="21"/>
          <w:vertAlign w:val="superscript"/>
        </w:rPr>
        <w:t>20</w:t>
      </w:r>
      <w:r w:rsidRPr="00764AE0">
        <w:rPr>
          <w:rFonts w:ascii="Times New Roman" w:eastAsiaTheme="minorEastAsia" w:hAnsi="Times New Roman" w:cs="Times New Roman"/>
          <w:color w:val="000000"/>
          <w:sz w:val="21"/>
          <w:szCs w:val="21"/>
        </w:rPr>
        <w:t>And the shepherds returned, glorifying and praising God for all they had heard and seen, as it had been told them.</w:t>
      </w:r>
    </w:p>
    <w:p w14:paraId="42671023" w14:textId="77777777" w:rsidR="00764AE0" w:rsidRPr="00764AE0" w:rsidRDefault="00764AE0" w:rsidP="00764AE0">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rPr>
      </w:pPr>
      <w:r w:rsidRPr="00764AE0">
        <w:rPr>
          <w:rFonts w:ascii="Trebuchet MS" w:eastAsiaTheme="minorEastAsia" w:hAnsi="Trebuchet MS" w:cs="Trebuchet MS"/>
          <w:b/>
          <w:bCs/>
          <w:color w:val="000000"/>
        </w:rPr>
        <w:lastRenderedPageBreak/>
        <w:t>Reading Response</w:t>
      </w:r>
    </w:p>
    <w:p w14:paraId="06E2D633" w14:textId="77777777" w:rsidR="00764AE0" w:rsidRPr="00764AE0" w:rsidRDefault="00764AE0" w:rsidP="00053587">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A</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This is the Word of the Lord.</w:t>
      </w:r>
    </w:p>
    <w:p w14:paraId="474020F1" w14:textId="77777777" w:rsidR="00764AE0" w:rsidRPr="00764AE0" w:rsidRDefault="00764AE0" w:rsidP="00053587">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Thanks be to God.</w:t>
      </w:r>
    </w:p>
    <w:p w14:paraId="023CA328"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6B4BF4B2" w14:textId="6344526B"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rebuchet MS" w:eastAsiaTheme="minorEastAsia" w:hAnsi="Trebuchet MS" w:cs="Trebuchet MS"/>
          <w:b/>
          <w:bCs/>
          <w:color w:val="000000"/>
        </w:rPr>
        <w:t>Final Reading Response</w:t>
      </w:r>
    </w:p>
    <w:p w14:paraId="5BF72F39"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In many and various ways, God spoke to His people of old by the prophets.</w:t>
      </w:r>
    </w:p>
    <w:p w14:paraId="34DB9777"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But now in these last days, He has spoken to us by His Son.</w:t>
      </w:r>
    </w:p>
    <w:p w14:paraId="674E9070"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4C07FB38" w14:textId="77777777"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rebuchet MS" w:eastAsiaTheme="minorEastAsia" w:hAnsi="Trebuchet MS" w:cs="Trebuchet MS"/>
          <w:b/>
          <w:bCs/>
          <w:color w:val="000000"/>
        </w:rPr>
        <w:t>Hymn 384</w:t>
      </w:r>
      <w:r w:rsidRPr="00764AE0">
        <w:rPr>
          <w:rFonts w:ascii="Trebuchet MS" w:eastAsiaTheme="minorEastAsia" w:hAnsi="Trebuchet MS"/>
          <w:sz w:val="24"/>
          <w:szCs w:val="24"/>
        </w:rPr>
        <w:tab/>
      </w:r>
      <w:r w:rsidRPr="00764AE0">
        <w:rPr>
          <w:rFonts w:ascii="Times New Roman" w:eastAsiaTheme="minorEastAsia" w:hAnsi="Times New Roman" w:cs="Times New Roman"/>
          <w:i/>
          <w:iCs/>
          <w:color w:val="000000"/>
          <w:sz w:val="20"/>
          <w:szCs w:val="20"/>
        </w:rPr>
        <w:t>Congregation - vs. 1, 4-5, Women - v.2, Men - vs.3</w:t>
      </w:r>
    </w:p>
    <w:p w14:paraId="693D67B6" w14:textId="7A69DA75"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46F19D73" wp14:editId="7BE424EF">
            <wp:extent cx="4114800" cy="942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4800" cy="942975"/>
                    </a:xfrm>
                    <a:prstGeom prst="rect">
                      <a:avLst/>
                    </a:prstGeom>
                    <a:noFill/>
                    <a:ln>
                      <a:noFill/>
                    </a:ln>
                  </pic:spPr>
                </pic:pic>
              </a:graphicData>
            </a:graphic>
          </wp:inline>
        </w:drawing>
      </w:r>
    </w:p>
    <w:p w14:paraId="73C09F2F" w14:textId="6589FEF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3E321447" wp14:editId="38E93459">
            <wp:extent cx="4114800" cy="9861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4800" cy="986155"/>
                    </a:xfrm>
                    <a:prstGeom prst="rect">
                      <a:avLst/>
                    </a:prstGeom>
                    <a:noFill/>
                    <a:ln>
                      <a:noFill/>
                    </a:ln>
                  </pic:spPr>
                </pic:pic>
              </a:graphicData>
            </a:graphic>
          </wp:inline>
        </w:drawing>
      </w:r>
    </w:p>
    <w:p w14:paraId="3FA7C7C2" w14:textId="7BBFE74C"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2240CDEC" wp14:editId="6E8B9429">
            <wp:extent cx="4114800" cy="960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960120"/>
                    </a:xfrm>
                    <a:prstGeom prst="rect">
                      <a:avLst/>
                    </a:prstGeom>
                    <a:noFill/>
                    <a:ln>
                      <a:noFill/>
                    </a:ln>
                  </pic:spPr>
                </pic:pic>
              </a:graphicData>
            </a:graphic>
          </wp:inline>
        </w:drawing>
      </w:r>
    </w:p>
    <w:p w14:paraId="22A736B8" w14:textId="1530299E"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2B28A051" wp14:editId="09FB9FDA">
            <wp:extent cx="4114800" cy="1011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4800" cy="1011555"/>
                    </a:xfrm>
                    <a:prstGeom prst="rect">
                      <a:avLst/>
                    </a:prstGeom>
                    <a:noFill/>
                    <a:ln>
                      <a:noFill/>
                    </a:ln>
                  </pic:spPr>
                </pic:pic>
              </a:graphicData>
            </a:graphic>
          </wp:inline>
        </w:drawing>
      </w:r>
    </w:p>
    <w:p w14:paraId="03EAF123" w14:textId="1938F0EC"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509B0523" wp14:editId="2B05D13E">
            <wp:extent cx="4114800" cy="9258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925830"/>
                    </a:xfrm>
                    <a:prstGeom prst="rect">
                      <a:avLst/>
                    </a:prstGeom>
                    <a:noFill/>
                    <a:ln>
                      <a:noFill/>
                    </a:ln>
                  </pic:spPr>
                </pic:pic>
              </a:graphicData>
            </a:graphic>
          </wp:inline>
        </w:drawing>
      </w:r>
    </w:p>
    <w:p w14:paraId="67317958" w14:textId="77777777" w:rsidR="00764AE0" w:rsidRPr="00764AE0" w:rsidRDefault="00764AE0" w:rsidP="002A2E11">
      <w:pPr>
        <w:widowControl w:val="0"/>
        <w:autoSpaceDE w:val="0"/>
        <w:autoSpaceDN w:val="0"/>
        <w:adjustRightInd w:val="0"/>
        <w:spacing w:after="0" w:line="240" w:lineRule="auto"/>
        <w:rPr>
          <w:rFonts w:ascii="Verdana" w:eastAsiaTheme="minorEastAsia" w:hAnsi="Verdana" w:cs="Verdana"/>
          <w:color w:val="000000"/>
          <w:sz w:val="10"/>
          <w:szCs w:val="10"/>
        </w:rPr>
      </w:pPr>
      <w:r w:rsidRPr="00764AE0">
        <w:rPr>
          <w:rFonts w:ascii="Verdana" w:eastAsiaTheme="minorEastAsia" w:hAnsi="Verdana" w:cs="Verdana"/>
          <w:color w:val="000000"/>
          <w:sz w:val="10"/>
          <w:szCs w:val="10"/>
        </w:rPr>
        <w:t>Text and tune: Public domain</w:t>
      </w:r>
    </w:p>
    <w:p w14:paraId="7009168F"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27B353E0" w14:textId="77777777" w:rsidR="00764AE0" w:rsidRPr="00764AE0" w:rsidRDefault="00764AE0" w:rsidP="00764AE0">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rPr>
      </w:pPr>
      <w:r w:rsidRPr="00764AE0">
        <w:rPr>
          <w:rFonts w:ascii="Trebuchet MS" w:eastAsiaTheme="minorEastAsia" w:hAnsi="Trebuchet MS" w:cs="Trebuchet MS"/>
          <w:b/>
          <w:bCs/>
          <w:color w:val="000000"/>
        </w:rPr>
        <w:t>Sermon</w:t>
      </w:r>
    </w:p>
    <w:p w14:paraId="66AF0F7E" w14:textId="77777777" w:rsidR="00382E3B" w:rsidRDefault="00382E3B">
      <w:pPr>
        <w:rPr>
          <w:rFonts w:ascii="Trebuchet MS" w:eastAsiaTheme="minorEastAsia" w:hAnsi="Trebuchet MS" w:cs="Trebuchet MS"/>
          <w:b/>
          <w:bCs/>
          <w:color w:val="000000"/>
        </w:rPr>
      </w:pPr>
      <w:r>
        <w:rPr>
          <w:rFonts w:ascii="Trebuchet MS" w:eastAsiaTheme="minorEastAsia" w:hAnsi="Trebuchet MS" w:cs="Trebuchet MS"/>
          <w:b/>
          <w:bCs/>
          <w:color w:val="000000"/>
        </w:rPr>
        <w:br w:type="page"/>
      </w:r>
    </w:p>
    <w:p w14:paraId="5B8B1DCA" w14:textId="43CE9175"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rebuchet MS" w:eastAsiaTheme="minorEastAsia" w:hAnsi="Trebuchet MS" w:cs="Trebuchet MS"/>
          <w:b/>
          <w:bCs/>
          <w:color w:val="000000"/>
        </w:rPr>
        <w:lastRenderedPageBreak/>
        <w:t>Hymn 393</w:t>
      </w:r>
      <w:r w:rsidR="002A2E11">
        <w:rPr>
          <w:rFonts w:ascii="Trebuchet MS" w:eastAsiaTheme="minorEastAsia" w:hAnsi="Trebuchet MS" w:cs="Trebuchet MS"/>
          <w:b/>
          <w:bCs/>
          <w:color w:val="000000"/>
        </w:rPr>
        <w:t xml:space="preserve"> ~ Infant Holy, Infant Lowly</w:t>
      </w:r>
    </w:p>
    <w:p w14:paraId="0302B88F" w14:textId="2C6B5C4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6620F504" wp14:editId="58C58425">
            <wp:extent cx="4114800" cy="6089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4800" cy="608965"/>
                    </a:xfrm>
                    <a:prstGeom prst="rect">
                      <a:avLst/>
                    </a:prstGeom>
                    <a:noFill/>
                    <a:ln>
                      <a:noFill/>
                    </a:ln>
                  </pic:spPr>
                </pic:pic>
              </a:graphicData>
            </a:graphic>
          </wp:inline>
        </w:drawing>
      </w:r>
    </w:p>
    <w:p w14:paraId="1A6F0830" w14:textId="0EDC4201"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19648A79" wp14:editId="6C12232C">
            <wp:extent cx="4114800" cy="6515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4800" cy="651510"/>
                    </a:xfrm>
                    <a:prstGeom prst="rect">
                      <a:avLst/>
                    </a:prstGeom>
                    <a:noFill/>
                    <a:ln>
                      <a:noFill/>
                    </a:ln>
                  </pic:spPr>
                </pic:pic>
              </a:graphicData>
            </a:graphic>
          </wp:inline>
        </w:drawing>
      </w:r>
    </w:p>
    <w:p w14:paraId="3099E2CC" w14:textId="5782D44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41210CA3" wp14:editId="0BDA79E4">
            <wp:extent cx="4114800" cy="6515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14800" cy="651510"/>
                    </a:xfrm>
                    <a:prstGeom prst="rect">
                      <a:avLst/>
                    </a:prstGeom>
                    <a:noFill/>
                    <a:ln>
                      <a:noFill/>
                    </a:ln>
                  </pic:spPr>
                </pic:pic>
              </a:graphicData>
            </a:graphic>
          </wp:inline>
        </w:drawing>
      </w:r>
    </w:p>
    <w:p w14:paraId="1A9E6FEC" w14:textId="254CBC96"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2BEEAA66" wp14:editId="1A7F6B86">
            <wp:extent cx="4114800" cy="651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14800" cy="651510"/>
                    </a:xfrm>
                    <a:prstGeom prst="rect">
                      <a:avLst/>
                    </a:prstGeom>
                    <a:noFill/>
                    <a:ln>
                      <a:noFill/>
                    </a:ln>
                  </pic:spPr>
                </pic:pic>
              </a:graphicData>
            </a:graphic>
          </wp:inline>
        </w:drawing>
      </w:r>
    </w:p>
    <w:p w14:paraId="4B3872F8" w14:textId="77777777" w:rsidR="00764AE0" w:rsidRPr="00764AE0" w:rsidRDefault="00764AE0" w:rsidP="002A2E11">
      <w:pPr>
        <w:widowControl w:val="0"/>
        <w:autoSpaceDE w:val="0"/>
        <w:autoSpaceDN w:val="0"/>
        <w:adjustRightInd w:val="0"/>
        <w:spacing w:after="0" w:line="240" w:lineRule="auto"/>
        <w:rPr>
          <w:rFonts w:ascii="Verdana" w:eastAsiaTheme="minorEastAsia" w:hAnsi="Verdana" w:cs="Verdana"/>
          <w:color w:val="000000"/>
          <w:sz w:val="10"/>
          <w:szCs w:val="10"/>
        </w:rPr>
      </w:pPr>
      <w:r w:rsidRPr="00764AE0">
        <w:rPr>
          <w:rFonts w:ascii="Verdana" w:eastAsiaTheme="minorEastAsia" w:hAnsi="Verdana" w:cs="Verdana"/>
          <w:color w:val="000000"/>
          <w:sz w:val="10"/>
          <w:szCs w:val="10"/>
        </w:rPr>
        <w:t>Tune and text: Public domain</w:t>
      </w:r>
    </w:p>
    <w:p w14:paraId="359095BC" w14:textId="77777777" w:rsidR="00764AE0" w:rsidRPr="00764AE0" w:rsidRDefault="00764AE0" w:rsidP="00764AE0">
      <w:pPr>
        <w:widowControl w:val="0"/>
        <w:autoSpaceDE w:val="0"/>
        <w:autoSpaceDN w:val="0"/>
        <w:adjustRightInd w:val="0"/>
        <w:spacing w:before="120" w:after="120" w:line="240" w:lineRule="auto"/>
        <w:rPr>
          <w:rFonts w:ascii="Trebuchet MS" w:eastAsiaTheme="minorEastAsia" w:hAnsi="Trebuchet MS" w:cs="Trebuchet MS"/>
          <w:color w:val="000000"/>
          <w:sz w:val="40"/>
          <w:szCs w:val="40"/>
        </w:rPr>
      </w:pPr>
      <w:r w:rsidRPr="00764AE0">
        <w:rPr>
          <w:rFonts w:ascii="Trebuchet MS" w:eastAsiaTheme="minorEastAsia" w:hAnsi="Trebuchet MS" w:cs="Trebuchet MS"/>
          <w:color w:val="000000"/>
          <w:sz w:val="40"/>
          <w:szCs w:val="40"/>
        </w:rPr>
        <w:t>Prayer</w:t>
      </w:r>
    </w:p>
    <w:p w14:paraId="0535947B" w14:textId="77777777" w:rsidR="00764AE0" w:rsidRPr="00764AE0" w:rsidRDefault="00764AE0" w:rsidP="00764AE0">
      <w:pPr>
        <w:widowControl w:val="0"/>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imes New Roman" w:eastAsiaTheme="minorEastAsia" w:hAnsi="Times New Roman" w:cs="Times New Roman"/>
          <w:i/>
          <w:iCs/>
          <w:color w:val="000000"/>
          <w:sz w:val="20"/>
          <w:szCs w:val="20"/>
        </w:rPr>
        <w:t>Stand</w:t>
      </w:r>
    </w:p>
    <w:p w14:paraId="738DDF90"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24C68FF3" w14:textId="050E175E"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rebuchet MS" w:eastAsiaTheme="minorEastAsia" w:hAnsi="Trebuchet MS" w:cs="Trebuchet MS"/>
          <w:b/>
          <w:bCs/>
          <w:color w:val="000000"/>
        </w:rPr>
        <w:t>Litany</w:t>
      </w:r>
      <w:r w:rsidRPr="00764AE0">
        <w:rPr>
          <w:rFonts w:ascii="Trebuchet MS" w:eastAsiaTheme="minorEastAsia" w:hAnsi="Trebuchet MS"/>
          <w:sz w:val="24"/>
          <w:szCs w:val="24"/>
        </w:rPr>
        <w:tab/>
      </w:r>
    </w:p>
    <w:p w14:paraId="708D21D6"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In peace let us pray to the Lord:</w:t>
      </w:r>
    </w:p>
    <w:p w14:paraId="7157F04C" w14:textId="209D4E2E" w:rsidR="00764AE0" w:rsidRPr="00764AE0" w:rsidRDefault="00764AE0" w:rsidP="00053587">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00053587">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55AA80A1"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For the peace from above and for our salvation, let us pray to the Lord:</w:t>
      </w:r>
    </w:p>
    <w:p w14:paraId="0915856C"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19AC270D"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For the peace of the whole world, for the well-being of the Church of God, and for the unity of all, let us pray to the Lord:</w:t>
      </w:r>
    </w:p>
    <w:p w14:paraId="7C62D4A4"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76849D3F"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For this holy house and for all who offer here their worship and praise, let us pray to the Lord:</w:t>
      </w:r>
    </w:p>
    <w:p w14:paraId="58917BE3"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604A92FF"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 xml:space="preserve">For </w:t>
      </w:r>
      <w:r w:rsidRPr="00764AE0">
        <w:rPr>
          <w:rFonts w:ascii="Times New Roman" w:eastAsiaTheme="minorEastAsia" w:hAnsi="Times New Roman" w:cs="Times New Roman"/>
          <w:i/>
          <w:iCs/>
          <w:color w:val="000000"/>
          <w:sz w:val="21"/>
          <w:szCs w:val="21"/>
          <w:u w:val="single"/>
        </w:rPr>
        <w:t>[names of synodical and district presidents]</w:t>
      </w:r>
      <w:r w:rsidRPr="00764AE0">
        <w:rPr>
          <w:rFonts w:ascii="Times New Roman" w:eastAsiaTheme="minorEastAsia" w:hAnsi="Times New Roman" w:cs="Times New Roman"/>
          <w:color w:val="000000"/>
          <w:sz w:val="21"/>
          <w:szCs w:val="21"/>
        </w:rPr>
        <w:t>, for all pastors in Christ, for all servants of the Church, and for all the people, let us pray to the Lord:</w:t>
      </w:r>
    </w:p>
    <w:p w14:paraId="27F6312E"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2AC984CF"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 xml:space="preserve">For </w:t>
      </w:r>
      <w:r w:rsidRPr="00764AE0">
        <w:rPr>
          <w:rFonts w:ascii="Times New Roman" w:eastAsiaTheme="minorEastAsia" w:hAnsi="Times New Roman" w:cs="Times New Roman"/>
          <w:i/>
          <w:iCs/>
          <w:color w:val="000000"/>
          <w:sz w:val="21"/>
          <w:szCs w:val="21"/>
          <w:u w:val="single"/>
        </w:rPr>
        <w:t>[name of president or monarch]</w:t>
      </w:r>
      <w:r w:rsidRPr="00764AE0">
        <w:rPr>
          <w:rFonts w:ascii="Times New Roman" w:eastAsiaTheme="minorEastAsia" w:hAnsi="Times New Roman" w:cs="Times New Roman"/>
          <w:color w:val="000000"/>
          <w:sz w:val="21"/>
          <w:szCs w:val="21"/>
        </w:rPr>
        <w:t>, for all public servants, for the government and those who protect us, that they may be upheld and strengthened in every good deed, let us pray to the Lord:</w:t>
      </w:r>
    </w:p>
    <w:p w14:paraId="0FF8BD89"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548BFD6C"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For those who work to bring peace, justice, health, and protection in this and every place, let us pray to the Lord:</w:t>
      </w:r>
    </w:p>
    <w:p w14:paraId="1985EB1C"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lastRenderedPageBreak/>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4199409A"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For those who bring offerings, those who do good works in this congregation, those who toil, those who sing, and all the people here present who await from the Lord great and abundant mercy, let us pray to the Lord:</w:t>
      </w:r>
    </w:p>
    <w:p w14:paraId="2F502CF6"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31D9AB1D"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For favorable weather, for an abundance of the fruits of the earth, and for peaceful times, let us pray to the Lord:</w:t>
      </w:r>
    </w:p>
    <w:p w14:paraId="068657E6"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6AE6B64B"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For our deliverance from all affliction, wrath, danger, and need, let us pray to the Lord:</w:t>
      </w:r>
    </w:p>
    <w:p w14:paraId="2FEC4DBD"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176F141E"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 xml:space="preserve">For . . . </w:t>
      </w:r>
      <w:r w:rsidRPr="00764AE0">
        <w:rPr>
          <w:rFonts w:ascii="Times New Roman" w:eastAsiaTheme="minorEastAsia" w:hAnsi="Times New Roman" w:cs="Times New Roman"/>
          <w:i/>
          <w:iCs/>
          <w:color w:val="000000"/>
          <w:sz w:val="21"/>
          <w:szCs w:val="21"/>
          <w:u w:val="single"/>
        </w:rPr>
        <w:t>[additional bids for prayer may be inserted here]</w:t>
      </w:r>
      <w:r w:rsidRPr="00764AE0">
        <w:rPr>
          <w:rFonts w:ascii="Times New Roman" w:eastAsiaTheme="minorEastAsia" w:hAnsi="Times New Roman" w:cs="Times New Roman"/>
          <w:color w:val="000000"/>
          <w:sz w:val="21"/>
          <w:szCs w:val="21"/>
        </w:rPr>
        <w:t xml:space="preserve"> . . . let us pray to the Lord:</w:t>
      </w:r>
    </w:p>
    <w:p w14:paraId="1B638F2E"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proofErr w:type="gramStart"/>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Lord,</w:t>
      </w:r>
      <w:proofErr w:type="gramEnd"/>
      <w:r w:rsidRPr="00764AE0">
        <w:rPr>
          <w:rFonts w:ascii="Times New Roman" w:eastAsiaTheme="minorEastAsia" w:hAnsi="Times New Roman" w:cs="Times New Roman"/>
          <w:b/>
          <w:bCs/>
          <w:color w:val="000000"/>
          <w:sz w:val="21"/>
          <w:szCs w:val="21"/>
        </w:rPr>
        <w:t xml:space="preserve"> have mercy.</w:t>
      </w:r>
    </w:p>
    <w:p w14:paraId="0F1F0A37"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For the faithful who have gone before us and are with Christ, let us give thanks to the Lord:</w:t>
      </w:r>
    </w:p>
    <w:p w14:paraId="34D78DEA"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Alleluia.</w:t>
      </w:r>
    </w:p>
    <w:p w14:paraId="67E518D3"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Help, save, comfort, and defend us, gracious Lord.</w:t>
      </w:r>
    </w:p>
    <w:p w14:paraId="5AF655E1" w14:textId="7777777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p>
    <w:p w14:paraId="374982EA" w14:textId="7777777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i/>
          <w:iCs/>
          <w:color w:val="000000"/>
          <w:sz w:val="21"/>
          <w:szCs w:val="21"/>
        </w:rPr>
      </w:pPr>
      <w:r w:rsidRPr="00764AE0">
        <w:rPr>
          <w:rFonts w:ascii="Times New Roman" w:eastAsiaTheme="minorEastAsia" w:hAnsi="Times New Roman" w:cs="Times New Roman"/>
          <w:i/>
          <w:iCs/>
          <w:color w:val="000000"/>
          <w:sz w:val="21"/>
          <w:szCs w:val="21"/>
        </w:rPr>
        <w:t>Silence for individual prayer may follow.</w:t>
      </w:r>
    </w:p>
    <w:p w14:paraId="1A300D3F" w14:textId="77777777" w:rsidR="00764AE0" w:rsidRPr="00764AE0" w:rsidRDefault="00764AE0" w:rsidP="002A2E11">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p>
    <w:p w14:paraId="4078F33E"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Rejoicing in the fellowship of all the saints, let us commend ourselves, one another, and our whole life to Christ, our Lord:</w:t>
      </w:r>
    </w:p>
    <w:p w14:paraId="7B1864B1" w14:textId="77777777" w:rsidR="00764AE0" w:rsidRPr="00764AE0" w:rsidRDefault="00764AE0" w:rsidP="002A2E11">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To You, O Lord.</w:t>
      </w:r>
    </w:p>
    <w:p w14:paraId="71DBCBF7"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182CB1B4" w14:textId="23263FE0" w:rsidR="00764AE0" w:rsidRPr="00764AE0" w:rsidRDefault="009A16D9" w:rsidP="00764AE0">
      <w:pPr>
        <w:widowControl w:val="0"/>
        <w:autoSpaceDE w:val="0"/>
        <w:autoSpaceDN w:val="0"/>
        <w:adjustRightInd w:val="0"/>
        <w:spacing w:after="0" w:line="240" w:lineRule="auto"/>
        <w:rPr>
          <w:rFonts w:ascii="Times New Roman" w:eastAsiaTheme="minorEastAsia" w:hAnsi="Times New Roman" w:cs="Times New Roman"/>
          <w:i/>
          <w:iCs/>
          <w:color w:val="000000"/>
          <w:sz w:val="20"/>
          <w:szCs w:val="20"/>
        </w:rPr>
      </w:pPr>
      <w:r>
        <w:rPr>
          <w:rFonts w:ascii="Times New Roman" w:eastAsiaTheme="minorEastAsia" w:hAnsi="Times New Roman" w:cs="Times New Roman"/>
          <w:i/>
          <w:iCs/>
          <w:color w:val="000000"/>
          <w:sz w:val="20"/>
          <w:szCs w:val="20"/>
        </w:rPr>
        <w:t>Please be seated</w:t>
      </w:r>
    </w:p>
    <w:p w14:paraId="05A9FA52"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64F4CA8B" w14:textId="16D793D5" w:rsidR="00764AE0" w:rsidRPr="00764AE0" w:rsidRDefault="00382E3B" w:rsidP="00764AE0">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sz w:val="32"/>
          <w:szCs w:val="32"/>
        </w:rPr>
      </w:pPr>
      <w:r w:rsidRPr="00382E3B">
        <w:rPr>
          <w:rFonts w:ascii="Trebuchet MS" w:eastAsiaTheme="minorEastAsia" w:hAnsi="Trebuchet MS" w:cs="Trebuchet MS"/>
          <w:b/>
          <w:bCs/>
          <w:color w:val="000000"/>
          <w:sz w:val="32"/>
          <w:szCs w:val="32"/>
        </w:rPr>
        <w:t xml:space="preserve">The </w:t>
      </w:r>
      <w:r w:rsidR="00764AE0" w:rsidRPr="00764AE0">
        <w:rPr>
          <w:rFonts w:ascii="Trebuchet MS" w:eastAsiaTheme="minorEastAsia" w:hAnsi="Trebuchet MS" w:cs="Trebuchet MS"/>
          <w:b/>
          <w:bCs/>
          <w:color w:val="000000"/>
          <w:sz w:val="32"/>
          <w:szCs w:val="32"/>
        </w:rPr>
        <w:t>Candlelight Service</w:t>
      </w:r>
    </w:p>
    <w:p w14:paraId="3D126852" w14:textId="7E59A6C7" w:rsidR="00383CAA" w:rsidRPr="00383CAA" w:rsidRDefault="00383CAA" w:rsidP="009A16D9">
      <w:pPr>
        <w:widowControl w:val="0"/>
        <w:pBdr>
          <w:top w:val="single" w:sz="4" w:space="1" w:color="auto"/>
          <w:left w:val="single" w:sz="4" w:space="4" w:color="auto"/>
          <w:bottom w:val="single" w:sz="4" w:space="1" w:color="auto"/>
          <w:right w:val="single" w:sz="4" w:space="4" w:color="auto"/>
        </w:pBdr>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Style w:val="SubtleEmphasis"/>
          <w:b/>
          <w:bCs/>
          <w:i w:val="0"/>
          <w:iCs w:val="0"/>
          <w:color w:val="auto"/>
          <w:sz w:val="24"/>
          <w:szCs w:val="24"/>
        </w:rPr>
      </w:pPr>
      <w:r w:rsidRPr="00A73512">
        <w:rPr>
          <w:rStyle w:val="SubtleEmphasis"/>
          <w:b/>
          <w:bCs/>
          <w:i w:val="0"/>
          <w:iCs w:val="0"/>
          <w:color w:val="auto"/>
          <w:sz w:val="24"/>
          <w:szCs w:val="24"/>
        </w:rPr>
        <w:t>Pastor will light his candle from</w:t>
      </w:r>
      <w:r w:rsidRPr="00383CAA">
        <w:rPr>
          <w:rStyle w:val="SubtleEmphasis"/>
          <w:b/>
          <w:bCs/>
          <w:i w:val="0"/>
          <w:iCs w:val="0"/>
          <w:color w:val="auto"/>
          <w:sz w:val="24"/>
          <w:szCs w:val="24"/>
        </w:rPr>
        <w:t xml:space="preserve"> the Paschal Candle</w:t>
      </w:r>
      <w:r w:rsidRPr="00A73512">
        <w:rPr>
          <w:rStyle w:val="SubtleEmphasis"/>
          <w:b/>
          <w:bCs/>
          <w:i w:val="0"/>
          <w:iCs w:val="0"/>
          <w:color w:val="auto"/>
          <w:sz w:val="24"/>
          <w:szCs w:val="24"/>
        </w:rPr>
        <w:t>. Then the ushers will move</w:t>
      </w:r>
      <w:r w:rsidRPr="00383CAA">
        <w:rPr>
          <w:rStyle w:val="SubtleEmphasis"/>
          <w:b/>
          <w:bCs/>
          <w:i w:val="0"/>
          <w:iCs w:val="0"/>
          <w:color w:val="auto"/>
          <w:sz w:val="24"/>
          <w:szCs w:val="24"/>
        </w:rPr>
        <w:t xml:space="preserve"> down the center aisle</w:t>
      </w:r>
      <w:r w:rsidRPr="00A73512">
        <w:rPr>
          <w:rStyle w:val="SubtleEmphasis"/>
          <w:b/>
          <w:bCs/>
          <w:i w:val="0"/>
          <w:iCs w:val="0"/>
          <w:color w:val="auto"/>
          <w:sz w:val="24"/>
          <w:szCs w:val="24"/>
        </w:rPr>
        <w:t xml:space="preserve"> and light those in the pews.</w:t>
      </w:r>
      <w:r w:rsidRPr="00383CAA">
        <w:rPr>
          <w:rStyle w:val="SubtleEmphasis"/>
          <w:b/>
          <w:bCs/>
          <w:i w:val="0"/>
          <w:iCs w:val="0"/>
          <w:color w:val="auto"/>
          <w:sz w:val="24"/>
          <w:szCs w:val="24"/>
        </w:rPr>
        <w:t xml:space="preserve">  Please tip your unlit candle, drawing the flame from your neighbor’s lit candle.  Parents, please assist the children and be careful with the hot wax!</w:t>
      </w:r>
    </w:p>
    <w:p w14:paraId="1E0B1D86"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2B786E27" w14:textId="499E1BD3" w:rsidR="00764AE0" w:rsidRPr="00764AE0" w:rsidRDefault="00764AE0" w:rsidP="00764AE0">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rPr>
      </w:pPr>
      <w:r w:rsidRPr="00764AE0">
        <w:rPr>
          <w:rFonts w:ascii="Trebuchet MS" w:eastAsiaTheme="minorEastAsia" w:hAnsi="Trebuchet MS" w:cs="Trebuchet MS"/>
          <w:b/>
          <w:bCs/>
          <w:color w:val="000000"/>
        </w:rPr>
        <w:t xml:space="preserve">Collect </w:t>
      </w:r>
      <w:r w:rsidR="00053587">
        <w:rPr>
          <w:rFonts w:ascii="Trebuchet MS" w:eastAsiaTheme="minorEastAsia" w:hAnsi="Trebuchet MS" w:cs="Trebuchet MS"/>
          <w:b/>
          <w:bCs/>
          <w:color w:val="000000"/>
        </w:rPr>
        <w:t>f</w:t>
      </w:r>
      <w:r w:rsidRPr="00764AE0">
        <w:rPr>
          <w:rFonts w:ascii="Trebuchet MS" w:eastAsiaTheme="minorEastAsia" w:hAnsi="Trebuchet MS" w:cs="Trebuchet MS"/>
          <w:b/>
          <w:bCs/>
          <w:color w:val="000000"/>
        </w:rPr>
        <w:t>or Christmas Eve</w:t>
      </w:r>
    </w:p>
    <w:p w14:paraId="56658F7B" w14:textId="5DD0F2DA" w:rsidR="009A16D9" w:rsidRPr="009A16D9" w:rsidRDefault="009A16D9" w:rsidP="00053587">
      <w:pPr>
        <w:widowControl w:val="0"/>
        <w:tabs>
          <w:tab w:val="left" w:pos="450"/>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360" w:hanging="360"/>
        <w:rPr>
          <w:rFonts w:ascii="Times New Roman" w:eastAsiaTheme="minorEastAsia" w:hAnsi="Times New Roman" w:cs="Times New Roman"/>
          <w:color w:val="000000"/>
          <w:sz w:val="21"/>
          <w:szCs w:val="21"/>
        </w:rPr>
      </w:pPr>
      <w:r w:rsidRPr="009A16D9">
        <w:rPr>
          <w:rFonts w:ascii="Times New Roman" w:eastAsiaTheme="minorEastAsia" w:hAnsi="Times New Roman" w:cs="Times New Roman"/>
          <w:b/>
          <w:color w:val="000000"/>
          <w:sz w:val="21"/>
          <w:szCs w:val="21"/>
        </w:rPr>
        <w:t xml:space="preserve">P:  </w:t>
      </w:r>
      <w:r w:rsidR="00053587">
        <w:rPr>
          <w:rFonts w:ascii="Times New Roman" w:eastAsiaTheme="minorEastAsia" w:hAnsi="Times New Roman" w:cs="Times New Roman"/>
          <w:b/>
          <w:color w:val="000000"/>
          <w:sz w:val="21"/>
          <w:szCs w:val="21"/>
        </w:rPr>
        <w:t xml:space="preserve"> </w:t>
      </w:r>
      <w:r w:rsidRPr="009A16D9">
        <w:rPr>
          <w:rFonts w:ascii="Times New Roman" w:eastAsiaTheme="minorEastAsia" w:hAnsi="Times New Roman" w:cs="Times New Roman"/>
          <w:color w:val="000000"/>
          <w:sz w:val="21"/>
          <w:szCs w:val="21"/>
        </w:rPr>
        <w:t xml:space="preserve">O God, because you once caused this holy night to shine with the brightness of the true Light, grant that we who have known the mystery of that Light here on earth may come to the full measure of its joys in heaven; through Jesus Christ, our Lord, who lives and reigns with you and the Holy Spirit, one God, now and forever.  </w:t>
      </w:r>
    </w:p>
    <w:p w14:paraId="113E439F" w14:textId="74E13DC8" w:rsidR="009A16D9" w:rsidRPr="009A16D9" w:rsidRDefault="009A16D9" w:rsidP="009A16D9">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b/>
          <w:color w:val="000000"/>
          <w:sz w:val="21"/>
          <w:szCs w:val="21"/>
        </w:rPr>
      </w:pPr>
      <w:r>
        <w:rPr>
          <w:rFonts w:ascii="Times New Roman" w:eastAsiaTheme="minorEastAsia" w:hAnsi="Times New Roman" w:cs="Times New Roman"/>
          <w:b/>
          <w:color w:val="000000"/>
          <w:sz w:val="21"/>
          <w:szCs w:val="21"/>
        </w:rPr>
        <w:t>C</w:t>
      </w:r>
      <w:r w:rsidRPr="009A16D9">
        <w:rPr>
          <w:rFonts w:ascii="Times New Roman" w:eastAsiaTheme="minorEastAsia" w:hAnsi="Times New Roman" w:cs="Times New Roman"/>
          <w:b/>
          <w:color w:val="000000"/>
          <w:sz w:val="21"/>
          <w:szCs w:val="21"/>
        </w:rPr>
        <w:t xml:space="preserve">: </w:t>
      </w:r>
      <w:r>
        <w:rPr>
          <w:rFonts w:ascii="Times New Roman" w:eastAsiaTheme="minorEastAsia" w:hAnsi="Times New Roman" w:cs="Times New Roman"/>
          <w:b/>
          <w:color w:val="000000"/>
          <w:sz w:val="21"/>
          <w:szCs w:val="21"/>
        </w:rPr>
        <w:t xml:space="preserve">  </w:t>
      </w:r>
      <w:r w:rsidRPr="009A16D9">
        <w:rPr>
          <w:rFonts w:ascii="Times New Roman" w:eastAsiaTheme="minorEastAsia" w:hAnsi="Times New Roman" w:cs="Times New Roman"/>
          <w:b/>
          <w:color w:val="000000"/>
          <w:sz w:val="21"/>
          <w:szCs w:val="21"/>
        </w:rPr>
        <w:t>Amen.</w:t>
      </w:r>
    </w:p>
    <w:p w14:paraId="5480E0F7"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6F434FD9" w14:textId="4190CE48" w:rsidR="00764AE0" w:rsidRPr="00764AE0" w:rsidRDefault="00764AE0" w:rsidP="00764AE0">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rPr>
      </w:pPr>
      <w:r w:rsidRPr="00764AE0">
        <w:rPr>
          <w:rFonts w:ascii="Trebuchet MS" w:eastAsiaTheme="minorEastAsia" w:hAnsi="Trebuchet MS" w:cs="Trebuchet MS"/>
          <w:b/>
          <w:bCs/>
          <w:color w:val="000000"/>
        </w:rPr>
        <w:lastRenderedPageBreak/>
        <w:t xml:space="preserve">Collect </w:t>
      </w:r>
      <w:r w:rsidR="00053587">
        <w:rPr>
          <w:rFonts w:ascii="Trebuchet MS" w:eastAsiaTheme="minorEastAsia" w:hAnsi="Trebuchet MS" w:cs="Trebuchet MS"/>
          <w:b/>
          <w:bCs/>
          <w:color w:val="000000"/>
        </w:rPr>
        <w:t>f</w:t>
      </w:r>
      <w:r w:rsidRPr="00764AE0">
        <w:rPr>
          <w:rFonts w:ascii="Trebuchet MS" w:eastAsiaTheme="minorEastAsia" w:hAnsi="Trebuchet MS" w:cs="Trebuchet MS"/>
          <w:b/>
          <w:bCs/>
          <w:color w:val="000000"/>
        </w:rPr>
        <w:t>or Peace</w:t>
      </w:r>
    </w:p>
    <w:p w14:paraId="045B3C29"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 xml:space="preserve">O God, from whom come all holy desires, all good counsels, and all just works, </w:t>
      </w:r>
      <w:proofErr w:type="spellStart"/>
      <w:r w:rsidRPr="00764AE0">
        <w:rPr>
          <w:rFonts w:ascii="Times New Roman" w:eastAsiaTheme="minorEastAsia" w:hAnsi="Times New Roman" w:cs="Times New Roman"/>
          <w:color w:val="000000"/>
          <w:sz w:val="21"/>
          <w:szCs w:val="21"/>
        </w:rPr>
        <w:t>give</w:t>
      </w:r>
      <w:proofErr w:type="spellEnd"/>
      <w:r w:rsidRPr="00764AE0">
        <w:rPr>
          <w:rFonts w:ascii="Times New Roman" w:eastAsiaTheme="minorEastAsia" w:hAnsi="Times New Roman" w:cs="Times New Roman"/>
          <w:color w:val="000000"/>
          <w:sz w:val="21"/>
          <w:szCs w:val="21"/>
        </w:rPr>
        <w:t xml:space="preserve"> to us, Your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3B1F9BFB"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lang w:val="es-MX"/>
        </w:rPr>
      </w:pPr>
      <w:r w:rsidRPr="00764AE0">
        <w:rPr>
          <w:rFonts w:ascii="LSBSymbol" w:eastAsiaTheme="minorEastAsia" w:hAnsi="LSBSymbol" w:cs="LSBSymbol"/>
          <w:color w:val="000000"/>
          <w:sz w:val="21"/>
          <w:szCs w:val="21"/>
          <w:lang w:val="es-MX"/>
        </w:rPr>
        <w:t>C</w:t>
      </w:r>
      <w:r w:rsidRPr="00764AE0">
        <w:rPr>
          <w:rFonts w:ascii="Trebuchet MS" w:eastAsiaTheme="minorEastAsia" w:hAnsi="Trebuchet MS"/>
          <w:sz w:val="24"/>
          <w:szCs w:val="24"/>
          <w:lang w:val="es-MX"/>
        </w:rPr>
        <w:tab/>
      </w:r>
      <w:r w:rsidRPr="00764AE0">
        <w:rPr>
          <w:rFonts w:ascii="Times New Roman" w:eastAsiaTheme="minorEastAsia" w:hAnsi="Times New Roman" w:cs="Times New Roman"/>
          <w:b/>
          <w:bCs/>
          <w:color w:val="000000"/>
          <w:sz w:val="21"/>
          <w:szCs w:val="21"/>
          <w:lang w:val="es-MX"/>
        </w:rPr>
        <w:t>Amen.</w:t>
      </w:r>
    </w:p>
    <w:p w14:paraId="46AFB0AB"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lang w:val="es-MX"/>
        </w:rPr>
      </w:pPr>
    </w:p>
    <w:p w14:paraId="5D196AB5" w14:textId="01FA940B"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lang w:val="es-MX"/>
        </w:rPr>
      </w:pPr>
      <w:proofErr w:type="spellStart"/>
      <w:r w:rsidRPr="00764AE0">
        <w:rPr>
          <w:rFonts w:ascii="Trebuchet MS" w:eastAsiaTheme="minorEastAsia" w:hAnsi="Trebuchet MS" w:cs="Trebuchet MS"/>
          <w:b/>
          <w:bCs/>
          <w:color w:val="000000"/>
          <w:lang w:val="es-MX"/>
        </w:rPr>
        <w:t>Lord’s</w:t>
      </w:r>
      <w:proofErr w:type="spellEnd"/>
      <w:r w:rsidRPr="00764AE0">
        <w:rPr>
          <w:rFonts w:ascii="Trebuchet MS" w:eastAsiaTheme="minorEastAsia" w:hAnsi="Trebuchet MS" w:cs="Trebuchet MS"/>
          <w:b/>
          <w:bCs/>
          <w:color w:val="000000"/>
          <w:lang w:val="es-MX"/>
        </w:rPr>
        <w:t xml:space="preserve"> </w:t>
      </w:r>
      <w:proofErr w:type="spellStart"/>
      <w:r w:rsidRPr="00764AE0">
        <w:rPr>
          <w:rFonts w:ascii="Trebuchet MS" w:eastAsiaTheme="minorEastAsia" w:hAnsi="Trebuchet MS" w:cs="Trebuchet MS"/>
          <w:b/>
          <w:bCs/>
          <w:color w:val="000000"/>
          <w:lang w:val="es-MX"/>
        </w:rPr>
        <w:t>Prayer</w:t>
      </w:r>
      <w:proofErr w:type="spellEnd"/>
      <w:r w:rsidRPr="00764AE0">
        <w:rPr>
          <w:rFonts w:ascii="Trebuchet MS" w:eastAsiaTheme="minorEastAsia" w:hAnsi="Trebuchet MS"/>
          <w:sz w:val="24"/>
          <w:szCs w:val="24"/>
          <w:lang w:val="es-MX"/>
        </w:rPr>
        <w:tab/>
      </w:r>
    </w:p>
    <w:p w14:paraId="331F92BF"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Taught by our Lord and trusting His promises, we are bold to pray:</w:t>
      </w:r>
    </w:p>
    <w:p w14:paraId="5D4D7FED" w14:textId="10A604EC"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Our Father who art in heaven</w:t>
      </w:r>
    </w:p>
    <w:p w14:paraId="01319F70"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hallowed be Thy name,</w:t>
      </w:r>
    </w:p>
    <w:p w14:paraId="67BE3439"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Thy kingdom come,</w:t>
      </w:r>
    </w:p>
    <w:p w14:paraId="06E652D1"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Thy will be done on earth</w:t>
      </w:r>
    </w:p>
    <w:p w14:paraId="4D03CE47"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as it is in </w:t>
      </w:r>
      <w:proofErr w:type="gramStart"/>
      <w:r w:rsidRPr="00764AE0">
        <w:rPr>
          <w:rFonts w:ascii="Times New Roman" w:eastAsiaTheme="minorEastAsia" w:hAnsi="Times New Roman" w:cs="Times New Roman"/>
          <w:b/>
          <w:bCs/>
          <w:color w:val="000000"/>
          <w:sz w:val="21"/>
          <w:szCs w:val="21"/>
        </w:rPr>
        <w:t>heaven;</w:t>
      </w:r>
      <w:proofErr w:type="gramEnd"/>
    </w:p>
    <w:p w14:paraId="260D5608"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give us this day our daily </w:t>
      </w:r>
      <w:proofErr w:type="gramStart"/>
      <w:r w:rsidRPr="00764AE0">
        <w:rPr>
          <w:rFonts w:ascii="Times New Roman" w:eastAsiaTheme="minorEastAsia" w:hAnsi="Times New Roman" w:cs="Times New Roman"/>
          <w:b/>
          <w:bCs/>
          <w:color w:val="000000"/>
          <w:sz w:val="21"/>
          <w:szCs w:val="21"/>
        </w:rPr>
        <w:t>bread;</w:t>
      </w:r>
      <w:proofErr w:type="gramEnd"/>
    </w:p>
    <w:p w14:paraId="68AA3B62"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and forgive us our trespasses</w:t>
      </w:r>
    </w:p>
    <w:p w14:paraId="65B50D92"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as we forgive those</w:t>
      </w:r>
    </w:p>
    <w:p w14:paraId="6DD67440"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who trespass against </w:t>
      </w:r>
      <w:proofErr w:type="gramStart"/>
      <w:r w:rsidRPr="00764AE0">
        <w:rPr>
          <w:rFonts w:ascii="Times New Roman" w:eastAsiaTheme="minorEastAsia" w:hAnsi="Times New Roman" w:cs="Times New Roman"/>
          <w:b/>
          <w:bCs/>
          <w:color w:val="000000"/>
          <w:sz w:val="21"/>
          <w:szCs w:val="21"/>
        </w:rPr>
        <w:t>us;</w:t>
      </w:r>
      <w:proofErr w:type="gramEnd"/>
    </w:p>
    <w:p w14:paraId="5736AFC3"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and lead us not into temptation,</w:t>
      </w:r>
    </w:p>
    <w:p w14:paraId="6801B70F"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 xml:space="preserve">     but deliver us from evil.</w:t>
      </w:r>
    </w:p>
    <w:p w14:paraId="24D8B7E2" w14:textId="3067DDCF"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rPr>
          <w:rFonts w:ascii="Times New Roman" w:eastAsiaTheme="minorEastAsia" w:hAnsi="Times New Roman" w:cs="Times New Roman"/>
          <w:b/>
          <w:bCs/>
          <w:color w:val="000000"/>
          <w:sz w:val="21"/>
          <w:szCs w:val="21"/>
        </w:rPr>
      </w:pPr>
      <w:r w:rsidRPr="00764AE0">
        <w:rPr>
          <w:rFonts w:ascii="Times New Roman" w:eastAsiaTheme="minorEastAsia" w:hAnsi="Times New Roman" w:cs="Times New Roman"/>
          <w:b/>
          <w:bCs/>
          <w:color w:val="000000"/>
          <w:sz w:val="21"/>
          <w:szCs w:val="21"/>
        </w:rPr>
        <w:t>For Thine is the kingdom</w:t>
      </w:r>
      <w:r w:rsidR="00A73512">
        <w:rPr>
          <w:rFonts w:ascii="Times New Roman" w:eastAsiaTheme="minorEastAsia" w:hAnsi="Times New Roman" w:cs="Times New Roman"/>
          <w:b/>
          <w:bCs/>
          <w:color w:val="000000"/>
          <w:sz w:val="21"/>
          <w:szCs w:val="21"/>
        </w:rPr>
        <w:t>…</w:t>
      </w:r>
    </w:p>
    <w:p w14:paraId="11D8C15D"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437EC163" w14:textId="29881AAB" w:rsidR="00764AE0" w:rsidRPr="00764AE0" w:rsidRDefault="00053587" w:rsidP="009A16D9">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rPr>
      </w:pPr>
      <w:r>
        <w:rPr>
          <w:rFonts w:ascii="Trebuchet MS" w:eastAsiaTheme="minorEastAsia" w:hAnsi="Trebuchet MS" w:cs="Trebuchet MS"/>
          <w:b/>
          <w:bCs/>
          <w:color w:val="000000"/>
        </w:rPr>
        <w:t xml:space="preserve">Hymn </w:t>
      </w:r>
      <w:r w:rsidR="00764AE0" w:rsidRPr="00764AE0">
        <w:rPr>
          <w:rFonts w:ascii="Trebuchet MS" w:eastAsiaTheme="minorEastAsia" w:hAnsi="Trebuchet MS" w:cs="Trebuchet MS"/>
          <w:b/>
          <w:bCs/>
          <w:color w:val="000000"/>
        </w:rPr>
        <w:t>364</w:t>
      </w:r>
      <w:r>
        <w:rPr>
          <w:rFonts w:ascii="Trebuchet MS" w:eastAsiaTheme="minorEastAsia" w:hAnsi="Trebuchet MS" w:cs="Trebuchet MS"/>
          <w:b/>
          <w:bCs/>
          <w:color w:val="000000"/>
        </w:rPr>
        <w:t xml:space="preserve"> ~</w:t>
      </w:r>
      <w:r w:rsidR="00764AE0" w:rsidRPr="00764AE0">
        <w:rPr>
          <w:rFonts w:ascii="Trebuchet MS" w:eastAsiaTheme="minorEastAsia" w:hAnsi="Trebuchet MS" w:cs="Trebuchet MS"/>
          <w:b/>
          <w:bCs/>
          <w:color w:val="000000"/>
        </w:rPr>
        <w:t xml:space="preserve"> Away in a Manger</w:t>
      </w:r>
    </w:p>
    <w:p w14:paraId="70CDBA12" w14:textId="4F438362" w:rsidR="00764AE0" w:rsidRPr="00764AE0" w:rsidRDefault="00764AE0" w:rsidP="009A16D9">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E0BD515" wp14:editId="422CE46A">
            <wp:extent cx="4114800" cy="7200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14800" cy="720090"/>
                    </a:xfrm>
                    <a:prstGeom prst="rect">
                      <a:avLst/>
                    </a:prstGeom>
                    <a:noFill/>
                    <a:ln>
                      <a:noFill/>
                    </a:ln>
                  </pic:spPr>
                </pic:pic>
              </a:graphicData>
            </a:graphic>
          </wp:inline>
        </w:drawing>
      </w:r>
    </w:p>
    <w:p w14:paraId="1F682CD7" w14:textId="79ACF494" w:rsidR="00764AE0" w:rsidRPr="00764AE0" w:rsidRDefault="00764AE0" w:rsidP="009A16D9">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26FA7227" wp14:editId="5E3A326A">
            <wp:extent cx="4114800" cy="763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14800" cy="763270"/>
                    </a:xfrm>
                    <a:prstGeom prst="rect">
                      <a:avLst/>
                    </a:prstGeom>
                    <a:noFill/>
                    <a:ln>
                      <a:noFill/>
                    </a:ln>
                  </pic:spPr>
                </pic:pic>
              </a:graphicData>
            </a:graphic>
          </wp:inline>
        </w:drawing>
      </w:r>
    </w:p>
    <w:p w14:paraId="7A8D07F2" w14:textId="68706AFE" w:rsidR="00764AE0" w:rsidRPr="00764AE0" w:rsidRDefault="00764AE0" w:rsidP="009A16D9">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0FA0ED1" wp14:editId="6F4FEE28">
            <wp:extent cx="4114800" cy="763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4800" cy="763270"/>
                    </a:xfrm>
                    <a:prstGeom prst="rect">
                      <a:avLst/>
                    </a:prstGeom>
                    <a:noFill/>
                    <a:ln>
                      <a:noFill/>
                    </a:ln>
                  </pic:spPr>
                </pic:pic>
              </a:graphicData>
            </a:graphic>
          </wp:inline>
        </w:drawing>
      </w:r>
    </w:p>
    <w:p w14:paraId="0F76D8EF" w14:textId="00F353F9" w:rsidR="00764AE0" w:rsidRPr="00764AE0" w:rsidRDefault="00764AE0" w:rsidP="009A16D9">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44176129" wp14:editId="3817B7CF">
            <wp:extent cx="4114800" cy="746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4800" cy="746125"/>
                    </a:xfrm>
                    <a:prstGeom prst="rect">
                      <a:avLst/>
                    </a:prstGeom>
                    <a:noFill/>
                    <a:ln>
                      <a:noFill/>
                    </a:ln>
                  </pic:spPr>
                </pic:pic>
              </a:graphicData>
            </a:graphic>
          </wp:inline>
        </w:drawing>
      </w:r>
    </w:p>
    <w:p w14:paraId="5D6D12C7" w14:textId="77777777" w:rsidR="00764AE0" w:rsidRPr="00764AE0" w:rsidRDefault="00764AE0" w:rsidP="009A16D9">
      <w:pPr>
        <w:widowControl w:val="0"/>
        <w:autoSpaceDE w:val="0"/>
        <w:autoSpaceDN w:val="0"/>
        <w:adjustRightInd w:val="0"/>
        <w:spacing w:after="0" w:line="240" w:lineRule="auto"/>
        <w:rPr>
          <w:rFonts w:ascii="Verdana" w:eastAsiaTheme="minorEastAsia" w:hAnsi="Verdana" w:cs="Verdana"/>
          <w:color w:val="000000"/>
          <w:sz w:val="10"/>
          <w:szCs w:val="10"/>
        </w:rPr>
      </w:pPr>
      <w:r w:rsidRPr="00764AE0">
        <w:rPr>
          <w:rFonts w:ascii="Verdana" w:eastAsiaTheme="minorEastAsia" w:hAnsi="Verdana" w:cs="Verdana"/>
          <w:color w:val="000000"/>
          <w:sz w:val="10"/>
          <w:szCs w:val="10"/>
        </w:rPr>
        <w:t>Tune and text: Public domain</w:t>
      </w:r>
    </w:p>
    <w:p w14:paraId="1FA29588" w14:textId="7F70B619" w:rsidR="00764AE0" w:rsidRPr="00764AE0" w:rsidRDefault="00053587"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Pr>
          <w:rFonts w:ascii="Trebuchet MS" w:eastAsiaTheme="minorEastAsia" w:hAnsi="Trebuchet MS" w:cs="Trebuchet MS"/>
          <w:b/>
          <w:bCs/>
          <w:color w:val="000000"/>
        </w:rPr>
        <w:lastRenderedPageBreak/>
        <w:t xml:space="preserve">Hymn </w:t>
      </w:r>
      <w:r w:rsidR="00764AE0" w:rsidRPr="00764AE0">
        <w:rPr>
          <w:rFonts w:ascii="Trebuchet MS" w:eastAsiaTheme="minorEastAsia" w:hAnsi="Trebuchet MS" w:cs="Trebuchet MS"/>
          <w:b/>
          <w:bCs/>
          <w:color w:val="000000"/>
        </w:rPr>
        <w:t>363</w:t>
      </w:r>
      <w:r>
        <w:rPr>
          <w:rFonts w:ascii="Trebuchet MS" w:eastAsiaTheme="minorEastAsia" w:hAnsi="Trebuchet MS" w:cs="Trebuchet MS"/>
          <w:b/>
          <w:bCs/>
          <w:color w:val="000000"/>
        </w:rPr>
        <w:t xml:space="preserve"> ~</w:t>
      </w:r>
      <w:r w:rsidR="00764AE0" w:rsidRPr="00764AE0">
        <w:rPr>
          <w:rFonts w:ascii="Trebuchet MS" w:eastAsiaTheme="minorEastAsia" w:hAnsi="Trebuchet MS" w:cs="Trebuchet MS"/>
          <w:b/>
          <w:bCs/>
          <w:color w:val="000000"/>
        </w:rPr>
        <w:t xml:space="preserve"> Silent Night, Holy Night</w:t>
      </w:r>
    </w:p>
    <w:p w14:paraId="3B4F4DEF" w14:textId="4E4385F7" w:rsidR="00764AE0" w:rsidRPr="00764AE0" w:rsidRDefault="00764AE0" w:rsidP="009A16D9">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4FF737D6" wp14:editId="3D67B2CF">
            <wp:extent cx="4114800" cy="7200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14800" cy="720090"/>
                    </a:xfrm>
                    <a:prstGeom prst="rect">
                      <a:avLst/>
                    </a:prstGeom>
                    <a:noFill/>
                    <a:ln>
                      <a:noFill/>
                    </a:ln>
                  </pic:spPr>
                </pic:pic>
              </a:graphicData>
            </a:graphic>
          </wp:inline>
        </w:drawing>
      </w:r>
    </w:p>
    <w:p w14:paraId="6C6DA742" w14:textId="0611D350" w:rsidR="00764AE0" w:rsidRPr="00764AE0" w:rsidRDefault="00764AE0" w:rsidP="009A16D9">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5A25F3B1" wp14:editId="2A89DDE1">
            <wp:extent cx="4114800" cy="746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14800" cy="746125"/>
                    </a:xfrm>
                    <a:prstGeom prst="rect">
                      <a:avLst/>
                    </a:prstGeom>
                    <a:noFill/>
                    <a:ln>
                      <a:noFill/>
                    </a:ln>
                  </pic:spPr>
                </pic:pic>
              </a:graphicData>
            </a:graphic>
          </wp:inline>
        </w:drawing>
      </w:r>
    </w:p>
    <w:p w14:paraId="45B67C39" w14:textId="6F3E550E" w:rsidR="00764AE0" w:rsidRPr="00764AE0" w:rsidRDefault="00764AE0" w:rsidP="009A16D9">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D02BD2A" wp14:editId="1BF709C4">
            <wp:extent cx="4114800" cy="763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14800" cy="763270"/>
                    </a:xfrm>
                    <a:prstGeom prst="rect">
                      <a:avLst/>
                    </a:prstGeom>
                    <a:noFill/>
                    <a:ln>
                      <a:noFill/>
                    </a:ln>
                  </pic:spPr>
                </pic:pic>
              </a:graphicData>
            </a:graphic>
          </wp:inline>
        </w:drawing>
      </w:r>
    </w:p>
    <w:p w14:paraId="04C86A42" w14:textId="7BD1D6D8" w:rsidR="00764AE0" w:rsidRPr="00764AE0" w:rsidRDefault="00764AE0" w:rsidP="009A16D9">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6D1FFBBA" wp14:editId="2F8426D0">
            <wp:extent cx="4114800" cy="78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14800" cy="780415"/>
                    </a:xfrm>
                    <a:prstGeom prst="rect">
                      <a:avLst/>
                    </a:prstGeom>
                    <a:noFill/>
                    <a:ln>
                      <a:noFill/>
                    </a:ln>
                  </pic:spPr>
                </pic:pic>
              </a:graphicData>
            </a:graphic>
          </wp:inline>
        </w:drawing>
      </w:r>
    </w:p>
    <w:p w14:paraId="17A10766" w14:textId="77777777" w:rsidR="00764AE0" w:rsidRPr="00764AE0" w:rsidRDefault="00764AE0" w:rsidP="009A16D9">
      <w:pPr>
        <w:widowControl w:val="0"/>
        <w:autoSpaceDE w:val="0"/>
        <w:autoSpaceDN w:val="0"/>
        <w:adjustRightInd w:val="0"/>
        <w:spacing w:after="0" w:line="240" w:lineRule="auto"/>
        <w:rPr>
          <w:rFonts w:ascii="Verdana" w:eastAsiaTheme="minorEastAsia" w:hAnsi="Verdana" w:cs="Verdana"/>
          <w:color w:val="000000"/>
          <w:sz w:val="10"/>
          <w:szCs w:val="10"/>
        </w:rPr>
      </w:pPr>
      <w:r w:rsidRPr="00764AE0">
        <w:rPr>
          <w:rFonts w:ascii="Verdana" w:eastAsiaTheme="minorEastAsia" w:hAnsi="Verdana" w:cs="Verdana"/>
          <w:color w:val="000000"/>
          <w:sz w:val="10"/>
          <w:szCs w:val="10"/>
        </w:rPr>
        <w:t>Tune and text: Public domain</w:t>
      </w:r>
    </w:p>
    <w:p w14:paraId="17A587FC"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445E7D4D" w14:textId="77777777" w:rsidR="00764AE0" w:rsidRPr="00764AE0" w:rsidRDefault="00764AE0" w:rsidP="00764AE0">
      <w:pPr>
        <w:widowControl w:val="0"/>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imes New Roman" w:eastAsiaTheme="minorEastAsia" w:hAnsi="Times New Roman" w:cs="Times New Roman"/>
          <w:i/>
          <w:iCs/>
          <w:color w:val="000000"/>
          <w:sz w:val="20"/>
          <w:szCs w:val="20"/>
        </w:rPr>
        <w:t>Stand</w:t>
      </w:r>
    </w:p>
    <w:p w14:paraId="77F9D9FF"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472D0279" w14:textId="5250E9B5"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proofErr w:type="spellStart"/>
      <w:r w:rsidRPr="00764AE0">
        <w:rPr>
          <w:rFonts w:ascii="Trebuchet MS" w:eastAsiaTheme="minorEastAsia" w:hAnsi="Trebuchet MS" w:cs="Trebuchet MS"/>
          <w:b/>
          <w:bCs/>
          <w:color w:val="000000"/>
        </w:rPr>
        <w:t>Benedicamus</w:t>
      </w:r>
      <w:proofErr w:type="spellEnd"/>
      <w:r w:rsidRPr="00764AE0">
        <w:rPr>
          <w:rFonts w:ascii="Trebuchet MS" w:eastAsiaTheme="minorEastAsia" w:hAnsi="Trebuchet MS"/>
          <w:sz w:val="24"/>
          <w:szCs w:val="24"/>
        </w:rPr>
        <w:tab/>
      </w:r>
    </w:p>
    <w:p w14:paraId="24C4B918"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L</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Let us bless the Lord.</w:t>
      </w:r>
    </w:p>
    <w:p w14:paraId="29FD9F18"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Thanks be to God.</w:t>
      </w:r>
    </w:p>
    <w:p w14:paraId="01CD193D"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344DF182" w14:textId="05229348" w:rsidR="00764AE0" w:rsidRPr="00764AE0" w:rsidRDefault="00764AE0" w:rsidP="00764AE0">
      <w:pPr>
        <w:widowControl w:val="0"/>
        <w:tabs>
          <w:tab w:val="right" w:pos="10800"/>
        </w:tabs>
        <w:autoSpaceDE w:val="0"/>
        <w:autoSpaceDN w:val="0"/>
        <w:adjustRightInd w:val="0"/>
        <w:spacing w:after="0" w:line="240" w:lineRule="auto"/>
        <w:rPr>
          <w:rFonts w:ascii="Times New Roman" w:eastAsiaTheme="minorEastAsia" w:hAnsi="Times New Roman" w:cs="Times New Roman"/>
          <w:i/>
          <w:iCs/>
          <w:color w:val="000000"/>
          <w:sz w:val="20"/>
          <w:szCs w:val="20"/>
        </w:rPr>
      </w:pPr>
      <w:r w:rsidRPr="00764AE0">
        <w:rPr>
          <w:rFonts w:ascii="Trebuchet MS" w:eastAsiaTheme="minorEastAsia" w:hAnsi="Trebuchet MS" w:cs="Trebuchet MS"/>
          <w:b/>
          <w:bCs/>
          <w:color w:val="000000"/>
        </w:rPr>
        <w:t>Benediction</w:t>
      </w:r>
      <w:r w:rsidRPr="00764AE0">
        <w:rPr>
          <w:rFonts w:ascii="Trebuchet MS" w:eastAsiaTheme="minorEastAsia" w:hAnsi="Trebuchet MS"/>
          <w:sz w:val="24"/>
          <w:szCs w:val="24"/>
        </w:rPr>
        <w:tab/>
      </w:r>
    </w:p>
    <w:p w14:paraId="2D36D27C"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21"/>
          <w:szCs w:val="21"/>
        </w:rPr>
      </w:pPr>
      <w:r w:rsidRPr="00764AE0">
        <w:rPr>
          <w:rFonts w:ascii="LSBSymbol" w:eastAsiaTheme="minorEastAsia" w:hAnsi="LSBSymbol" w:cs="LSBSymbol"/>
          <w:color w:val="000000"/>
          <w:sz w:val="21"/>
          <w:szCs w:val="21"/>
        </w:rPr>
        <w:t>P</w:t>
      </w:r>
      <w:r w:rsidRPr="00764AE0">
        <w:rPr>
          <w:rFonts w:ascii="Trebuchet MS" w:eastAsiaTheme="minorEastAsia" w:hAnsi="Trebuchet MS"/>
          <w:sz w:val="24"/>
          <w:szCs w:val="24"/>
        </w:rPr>
        <w:tab/>
      </w:r>
      <w:r w:rsidRPr="00764AE0">
        <w:rPr>
          <w:rFonts w:ascii="Times New Roman" w:eastAsiaTheme="minorEastAsia" w:hAnsi="Times New Roman" w:cs="Times New Roman"/>
          <w:color w:val="000000"/>
          <w:sz w:val="21"/>
          <w:szCs w:val="21"/>
        </w:rPr>
        <w:t xml:space="preserve">The almighty and merciful Lord, the Father, the </w:t>
      </w:r>
      <w:r w:rsidRPr="00764AE0">
        <w:rPr>
          <w:rFonts w:ascii="LSBSymbol" w:eastAsiaTheme="minorEastAsia" w:hAnsi="LSBSymbol" w:cs="LSBSymbol"/>
          <w:color w:val="000000"/>
          <w:sz w:val="21"/>
          <w:szCs w:val="21"/>
        </w:rPr>
        <w:t>T</w:t>
      </w:r>
      <w:r w:rsidRPr="00764AE0">
        <w:rPr>
          <w:rFonts w:ascii="Times New Roman" w:eastAsiaTheme="minorEastAsia" w:hAnsi="Times New Roman" w:cs="Times New Roman"/>
          <w:color w:val="000000"/>
          <w:sz w:val="21"/>
          <w:szCs w:val="21"/>
        </w:rPr>
        <w:t xml:space="preserve"> Son, and the Holy Spirit, bless and preserve you.</w:t>
      </w:r>
    </w:p>
    <w:p w14:paraId="2B35A9C1" w14:textId="77777777" w:rsidR="00764AE0" w:rsidRPr="00764AE0" w:rsidRDefault="00764AE0" w:rsidP="009A16D9">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b/>
          <w:bCs/>
          <w:color w:val="000000"/>
          <w:sz w:val="21"/>
          <w:szCs w:val="21"/>
        </w:rPr>
      </w:pPr>
      <w:r w:rsidRPr="00764AE0">
        <w:rPr>
          <w:rFonts w:ascii="LSBSymbol" w:eastAsiaTheme="minorEastAsia" w:hAnsi="LSBSymbol" w:cs="LSBSymbol"/>
          <w:color w:val="000000"/>
          <w:sz w:val="21"/>
          <w:szCs w:val="21"/>
        </w:rPr>
        <w:t>C</w:t>
      </w:r>
      <w:r w:rsidRPr="00764AE0">
        <w:rPr>
          <w:rFonts w:ascii="Trebuchet MS" w:eastAsiaTheme="minorEastAsia" w:hAnsi="Trebuchet MS"/>
          <w:sz w:val="24"/>
          <w:szCs w:val="24"/>
        </w:rPr>
        <w:tab/>
      </w:r>
      <w:r w:rsidRPr="00764AE0">
        <w:rPr>
          <w:rFonts w:ascii="Times New Roman" w:eastAsiaTheme="minorEastAsia" w:hAnsi="Times New Roman" w:cs="Times New Roman"/>
          <w:b/>
          <w:bCs/>
          <w:color w:val="000000"/>
          <w:sz w:val="21"/>
          <w:szCs w:val="21"/>
        </w:rPr>
        <w:t>Amen.</w:t>
      </w:r>
    </w:p>
    <w:p w14:paraId="44BE0843"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55F1172F" w14:textId="46A8F01B" w:rsidR="00053587" w:rsidRPr="00A73512" w:rsidRDefault="00053587">
      <w:pPr>
        <w:rPr>
          <w:rStyle w:val="SubtleEmphasis"/>
          <w:b/>
          <w:bCs/>
          <w:i w:val="0"/>
          <w:iCs w:val="0"/>
          <w:sz w:val="24"/>
          <w:szCs w:val="24"/>
        </w:rPr>
      </w:pPr>
      <w:r w:rsidRPr="00A73512">
        <w:rPr>
          <w:rStyle w:val="SubtleEmphasis"/>
          <w:b/>
          <w:bCs/>
          <w:i w:val="0"/>
          <w:iCs w:val="0"/>
          <w:color w:val="auto"/>
          <w:sz w:val="24"/>
          <w:szCs w:val="24"/>
        </w:rPr>
        <w:t xml:space="preserve">After </w:t>
      </w:r>
      <w:r w:rsidRPr="00A73512">
        <w:rPr>
          <w:rStyle w:val="SubtleEmphasis"/>
          <w:b/>
          <w:bCs/>
          <w:i w:val="0"/>
          <w:iCs w:val="0"/>
          <w:color w:val="auto"/>
          <w:sz w:val="24"/>
          <w:szCs w:val="24"/>
        </w:rPr>
        <w:t>the benediction</w:t>
      </w:r>
      <w:r w:rsidRPr="00A73512">
        <w:rPr>
          <w:rStyle w:val="SubtleEmphasis"/>
          <w:b/>
          <w:bCs/>
          <w:i w:val="0"/>
          <w:iCs w:val="0"/>
          <w:color w:val="auto"/>
          <w:sz w:val="24"/>
          <w:szCs w:val="24"/>
        </w:rPr>
        <w:t>, the lights will come back up.  Please</w:t>
      </w:r>
      <w:r w:rsidR="00A73512">
        <w:rPr>
          <w:rStyle w:val="SubtleEmphasis"/>
          <w:b/>
          <w:bCs/>
          <w:i w:val="0"/>
          <w:iCs w:val="0"/>
          <w:color w:val="auto"/>
          <w:sz w:val="24"/>
          <w:szCs w:val="24"/>
        </w:rPr>
        <w:t xml:space="preserve"> </w:t>
      </w:r>
      <w:r w:rsidRPr="00A73512">
        <w:rPr>
          <w:rStyle w:val="SubtleEmphasis"/>
          <w:b/>
          <w:bCs/>
          <w:i w:val="0"/>
          <w:iCs w:val="0"/>
          <w:color w:val="auto"/>
          <w:sz w:val="24"/>
          <w:szCs w:val="24"/>
        </w:rPr>
        <w:t xml:space="preserve">carefully extinguish the candles, being careful with the hot wax!  </w:t>
      </w:r>
      <w:r w:rsidRPr="00A73512">
        <w:rPr>
          <w:rStyle w:val="SubtleEmphasis"/>
          <w:b/>
          <w:bCs/>
          <w:i w:val="0"/>
          <w:iCs w:val="0"/>
          <w:sz w:val="24"/>
          <w:szCs w:val="24"/>
        </w:rPr>
        <w:br w:type="page"/>
      </w:r>
    </w:p>
    <w:p w14:paraId="494FC031" w14:textId="23699BDA" w:rsidR="00764AE0" w:rsidRPr="00764AE0" w:rsidRDefault="00053587" w:rsidP="00764AE0">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rPr>
      </w:pPr>
      <w:r>
        <w:rPr>
          <w:rFonts w:ascii="Trebuchet MS" w:eastAsiaTheme="minorEastAsia" w:hAnsi="Trebuchet MS" w:cs="Trebuchet MS"/>
          <w:b/>
          <w:bCs/>
          <w:color w:val="000000"/>
        </w:rPr>
        <w:lastRenderedPageBreak/>
        <w:t xml:space="preserve">Hymn </w:t>
      </w:r>
      <w:r w:rsidR="00764AE0" w:rsidRPr="00764AE0">
        <w:rPr>
          <w:rFonts w:ascii="Trebuchet MS" w:eastAsiaTheme="minorEastAsia" w:hAnsi="Trebuchet MS" w:cs="Trebuchet MS"/>
          <w:b/>
          <w:bCs/>
          <w:color w:val="000000"/>
        </w:rPr>
        <w:t xml:space="preserve">368 </w:t>
      </w:r>
      <w:r>
        <w:rPr>
          <w:rFonts w:ascii="Trebuchet MS" w:eastAsiaTheme="minorEastAsia" w:hAnsi="Trebuchet MS" w:cs="Trebuchet MS"/>
          <w:b/>
          <w:bCs/>
          <w:color w:val="000000"/>
        </w:rPr>
        <w:t xml:space="preserve">~ </w:t>
      </w:r>
      <w:r w:rsidR="00764AE0" w:rsidRPr="00764AE0">
        <w:rPr>
          <w:rFonts w:ascii="Trebuchet MS" w:eastAsiaTheme="minorEastAsia" w:hAnsi="Trebuchet MS" w:cs="Trebuchet MS"/>
          <w:b/>
          <w:bCs/>
          <w:color w:val="000000"/>
        </w:rPr>
        <w:t>Angels We Have Heard on High</w:t>
      </w:r>
    </w:p>
    <w:p w14:paraId="138CE714" w14:textId="18D589AF" w:rsidR="00764AE0" w:rsidRPr="00764AE0" w:rsidRDefault="00764AE0" w:rsidP="0005358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7F08F7FE" wp14:editId="769DA526">
            <wp:extent cx="4114800" cy="720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14800" cy="720090"/>
                    </a:xfrm>
                    <a:prstGeom prst="rect">
                      <a:avLst/>
                    </a:prstGeom>
                    <a:noFill/>
                    <a:ln>
                      <a:noFill/>
                    </a:ln>
                  </pic:spPr>
                </pic:pic>
              </a:graphicData>
            </a:graphic>
          </wp:inline>
        </w:drawing>
      </w:r>
    </w:p>
    <w:p w14:paraId="1F89A47D" w14:textId="262BA785" w:rsidR="00764AE0" w:rsidRPr="00764AE0" w:rsidRDefault="00764AE0" w:rsidP="0005358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161EBAFF" wp14:editId="275C9778">
            <wp:extent cx="4114800" cy="763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14800" cy="763270"/>
                    </a:xfrm>
                    <a:prstGeom prst="rect">
                      <a:avLst/>
                    </a:prstGeom>
                    <a:noFill/>
                    <a:ln>
                      <a:noFill/>
                    </a:ln>
                  </pic:spPr>
                </pic:pic>
              </a:graphicData>
            </a:graphic>
          </wp:inline>
        </w:drawing>
      </w:r>
    </w:p>
    <w:p w14:paraId="7E78080D" w14:textId="121E8F4B" w:rsidR="00764AE0" w:rsidRPr="00764AE0" w:rsidRDefault="00764AE0" w:rsidP="0005358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33F87585" wp14:editId="757484FB">
            <wp:extent cx="4114800" cy="523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14800" cy="523240"/>
                    </a:xfrm>
                    <a:prstGeom prst="rect">
                      <a:avLst/>
                    </a:prstGeom>
                    <a:noFill/>
                    <a:ln>
                      <a:noFill/>
                    </a:ln>
                  </pic:spPr>
                </pic:pic>
              </a:graphicData>
            </a:graphic>
          </wp:inline>
        </w:drawing>
      </w:r>
    </w:p>
    <w:p w14:paraId="5DD9E736" w14:textId="06817FB7" w:rsidR="00764AE0" w:rsidRPr="00764AE0" w:rsidRDefault="00764AE0" w:rsidP="0005358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5DC14196" wp14:editId="2DED5FD0">
            <wp:extent cx="4114800" cy="548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14800" cy="548640"/>
                    </a:xfrm>
                    <a:prstGeom prst="rect">
                      <a:avLst/>
                    </a:prstGeom>
                    <a:noFill/>
                    <a:ln>
                      <a:noFill/>
                    </a:ln>
                  </pic:spPr>
                </pic:pic>
              </a:graphicData>
            </a:graphic>
          </wp:inline>
        </w:drawing>
      </w:r>
    </w:p>
    <w:p w14:paraId="0B87F2A3" w14:textId="17B065FF" w:rsidR="00764AE0" w:rsidRPr="00764AE0" w:rsidRDefault="00764AE0" w:rsidP="0005358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rPr>
          <w:rFonts w:ascii="Times New Roman" w:eastAsiaTheme="minorEastAsia" w:hAnsi="Times New Roman" w:cs="Times New Roman"/>
          <w:color w:val="000000"/>
          <w:sz w:val="21"/>
          <w:szCs w:val="21"/>
        </w:rPr>
      </w:pPr>
      <w:r w:rsidRPr="00764AE0">
        <w:rPr>
          <w:rFonts w:ascii="Times New Roman" w:eastAsiaTheme="minorEastAsia" w:hAnsi="Times New Roman" w:cs="Times New Roman"/>
          <w:noProof/>
          <w:color w:val="000000"/>
          <w:sz w:val="21"/>
          <w:szCs w:val="21"/>
        </w:rPr>
        <w:drawing>
          <wp:inline distT="0" distB="0" distL="0" distR="0" wp14:anchorId="59FE0244" wp14:editId="1378ADCE">
            <wp:extent cx="4114800" cy="51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14800" cy="514350"/>
                    </a:xfrm>
                    <a:prstGeom prst="rect">
                      <a:avLst/>
                    </a:prstGeom>
                    <a:noFill/>
                    <a:ln>
                      <a:noFill/>
                    </a:ln>
                  </pic:spPr>
                </pic:pic>
              </a:graphicData>
            </a:graphic>
          </wp:inline>
        </w:drawing>
      </w:r>
    </w:p>
    <w:p w14:paraId="79741FE4" w14:textId="77777777" w:rsidR="00764AE0" w:rsidRPr="00764AE0" w:rsidRDefault="00764AE0" w:rsidP="00053587">
      <w:pPr>
        <w:widowControl w:val="0"/>
        <w:autoSpaceDE w:val="0"/>
        <w:autoSpaceDN w:val="0"/>
        <w:adjustRightInd w:val="0"/>
        <w:spacing w:after="0" w:line="240" w:lineRule="auto"/>
        <w:rPr>
          <w:rFonts w:ascii="Verdana" w:eastAsiaTheme="minorEastAsia" w:hAnsi="Verdana" w:cs="Verdana"/>
          <w:color w:val="000000"/>
          <w:sz w:val="10"/>
          <w:szCs w:val="10"/>
        </w:rPr>
      </w:pPr>
      <w:r w:rsidRPr="00764AE0">
        <w:rPr>
          <w:rFonts w:ascii="Verdana" w:eastAsiaTheme="minorEastAsia" w:hAnsi="Verdana" w:cs="Verdana"/>
          <w:color w:val="000000"/>
          <w:sz w:val="10"/>
          <w:szCs w:val="10"/>
        </w:rPr>
        <w:t>Text and tune: Public domain</w:t>
      </w:r>
    </w:p>
    <w:p w14:paraId="76F8755F" w14:textId="77777777" w:rsidR="00764AE0" w:rsidRPr="00764AE0" w:rsidRDefault="00764AE0" w:rsidP="00764AE0">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720"/>
        <w:rPr>
          <w:rFonts w:ascii="Times New Roman" w:eastAsiaTheme="minorEastAsia" w:hAnsi="Times New Roman" w:cs="Times New Roman"/>
          <w:color w:val="000000"/>
          <w:sz w:val="21"/>
          <w:szCs w:val="21"/>
        </w:rPr>
      </w:pPr>
    </w:p>
    <w:p w14:paraId="34BBADFB" w14:textId="77777777" w:rsidR="00764AE0" w:rsidRPr="00764AE0" w:rsidRDefault="00764AE0" w:rsidP="00764AE0">
      <w:pPr>
        <w:widowControl w:val="0"/>
        <w:tabs>
          <w:tab w:val="right" w:pos="10800"/>
        </w:tabs>
        <w:autoSpaceDE w:val="0"/>
        <w:autoSpaceDN w:val="0"/>
        <w:adjustRightInd w:val="0"/>
        <w:spacing w:after="0" w:line="240" w:lineRule="auto"/>
        <w:rPr>
          <w:rFonts w:ascii="Trebuchet MS" w:eastAsiaTheme="minorEastAsia" w:hAnsi="Trebuchet MS" w:cs="Trebuchet MS"/>
          <w:b/>
          <w:bCs/>
          <w:color w:val="000000"/>
          <w:sz w:val="18"/>
          <w:szCs w:val="18"/>
        </w:rPr>
      </w:pPr>
      <w:r w:rsidRPr="00764AE0">
        <w:rPr>
          <w:rFonts w:ascii="Trebuchet MS" w:eastAsiaTheme="minorEastAsia" w:hAnsi="Trebuchet MS" w:cs="Trebuchet MS"/>
          <w:b/>
          <w:bCs/>
          <w:color w:val="000000"/>
          <w:sz w:val="18"/>
          <w:szCs w:val="18"/>
        </w:rPr>
        <w:t>Acknowledgments</w:t>
      </w:r>
    </w:p>
    <w:p w14:paraId="1F0E4263" w14:textId="77777777" w:rsidR="00764AE0" w:rsidRPr="00764AE0" w:rsidRDefault="00764AE0" w:rsidP="0005358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16"/>
          <w:szCs w:val="16"/>
        </w:rPr>
      </w:pPr>
      <w:r w:rsidRPr="00764AE0">
        <w:rPr>
          <w:rFonts w:ascii="Times New Roman" w:eastAsiaTheme="minorEastAsia" w:hAnsi="Times New Roman" w:cs="Times New Roman"/>
          <w:color w:val="000000"/>
          <w:sz w:val="16"/>
          <w:szCs w:val="16"/>
        </w:rPr>
        <w:t>Unless otherwise indicated, Scripture quotations are from the ESV</w:t>
      </w:r>
      <w:r w:rsidRPr="00764AE0">
        <w:rPr>
          <w:rFonts w:ascii="Times New Roman" w:eastAsiaTheme="minorEastAsia" w:hAnsi="Times New Roman" w:cs="Times New Roman"/>
          <w:color w:val="000000"/>
          <w:sz w:val="16"/>
          <w:szCs w:val="16"/>
          <w:vertAlign w:val="superscript"/>
        </w:rPr>
        <w:t>®</w:t>
      </w:r>
      <w:r w:rsidRPr="00764AE0">
        <w:rPr>
          <w:rFonts w:ascii="Times New Roman" w:eastAsiaTheme="minorEastAsia" w:hAnsi="Times New Roman" w:cs="Times New Roman"/>
          <w:color w:val="000000"/>
          <w:sz w:val="16"/>
          <w:szCs w:val="16"/>
        </w:rPr>
        <w:t xml:space="preserve"> Bible (The Holy Bible, English Standard Version</w:t>
      </w:r>
      <w:r w:rsidRPr="00764AE0">
        <w:rPr>
          <w:rFonts w:ascii="Times New Roman" w:eastAsiaTheme="minorEastAsia" w:hAnsi="Times New Roman" w:cs="Times New Roman"/>
          <w:color w:val="000000"/>
          <w:sz w:val="16"/>
          <w:szCs w:val="16"/>
          <w:vertAlign w:val="superscript"/>
        </w:rPr>
        <w:t>®</w:t>
      </w:r>
      <w:r w:rsidRPr="00764AE0">
        <w:rPr>
          <w:rFonts w:ascii="Times New Roman" w:eastAsiaTheme="minorEastAsia" w:hAnsi="Times New Roman" w:cs="Times New Roman"/>
          <w:color w:val="000000"/>
          <w:sz w:val="16"/>
          <w:szCs w:val="16"/>
        </w:rPr>
        <w:t>), copyright © 2001 by Crossway, a publishing ministry of Good News Publishers. Used by permission. All rights reserved.</w:t>
      </w:r>
    </w:p>
    <w:p w14:paraId="01159F65" w14:textId="77777777" w:rsidR="00764AE0" w:rsidRPr="00764AE0" w:rsidRDefault="00764AE0" w:rsidP="00053587">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0" w:line="240" w:lineRule="auto"/>
        <w:ind w:left="419" w:hanging="419"/>
        <w:rPr>
          <w:rFonts w:ascii="Times New Roman" w:eastAsiaTheme="minorEastAsia" w:hAnsi="Times New Roman" w:cs="Times New Roman"/>
          <w:color w:val="000000"/>
          <w:sz w:val="16"/>
          <w:szCs w:val="16"/>
        </w:rPr>
      </w:pPr>
      <w:r w:rsidRPr="00764AE0">
        <w:rPr>
          <w:rFonts w:ascii="Times New Roman" w:eastAsiaTheme="minorEastAsia" w:hAnsi="Times New Roman" w:cs="Times New Roman"/>
          <w:color w:val="000000"/>
          <w:sz w:val="16"/>
          <w:szCs w:val="16"/>
        </w:rPr>
        <w:t>Created by Lutheran Service Builder © 2020 Concordia Publishing House.</w:t>
      </w:r>
    </w:p>
    <w:p w14:paraId="19A576C9" w14:textId="77777777" w:rsidR="003D272C" w:rsidRPr="003E7BCC" w:rsidRDefault="003D272C" w:rsidP="00996545">
      <w:pPr>
        <w:spacing w:after="0" w:line="240" w:lineRule="auto"/>
        <w:ind w:left="720" w:hanging="720"/>
        <w:rPr>
          <w:rFonts w:ascii="Baskerville Old Face" w:eastAsiaTheme="minorEastAsia" w:hAnsi="Baskerville Old Face" w:cs="Trebuchet MS"/>
          <w:bCs/>
          <w:i/>
          <w:color w:val="000000"/>
          <w:sz w:val="24"/>
          <w:szCs w:val="24"/>
        </w:rPr>
      </w:pPr>
    </w:p>
    <w:p w14:paraId="43491F3C" w14:textId="77777777" w:rsidR="00053587" w:rsidRPr="00053587" w:rsidRDefault="00053587" w:rsidP="00053587">
      <w:pPr>
        <w:spacing w:after="0" w:line="20" w:lineRule="atLeast"/>
        <w:contextualSpacing/>
        <w:jc w:val="center"/>
        <w:rPr>
          <w:rFonts w:ascii="Trebuchet MS" w:eastAsia="Times New Roman" w:hAnsi="Trebuchet MS" w:cs="Calibri"/>
          <w:b/>
          <w:sz w:val="36"/>
          <w:szCs w:val="36"/>
        </w:rPr>
      </w:pPr>
      <w:r w:rsidRPr="00053587">
        <w:rPr>
          <w:rFonts w:ascii="Trebuchet MS" w:eastAsia="Times New Roman" w:hAnsi="Trebuchet MS" w:cs="Calibri"/>
          <w:b/>
          <w:sz w:val="36"/>
          <w:szCs w:val="36"/>
        </w:rPr>
        <w:t>A Christmas Day Invitation</w:t>
      </w:r>
    </w:p>
    <w:p w14:paraId="67400E45" w14:textId="65691D32" w:rsidR="00053587" w:rsidRPr="00053587" w:rsidRDefault="00053587" w:rsidP="00053587">
      <w:pPr>
        <w:pBdr>
          <w:top w:val="single" w:sz="4" w:space="1" w:color="auto"/>
          <w:left w:val="single" w:sz="4" w:space="4" w:color="auto"/>
          <w:bottom w:val="single" w:sz="4" w:space="1" w:color="auto"/>
          <w:right w:val="single" w:sz="4" w:space="4" w:color="auto"/>
        </w:pBdr>
        <w:spacing w:after="0" w:line="20" w:lineRule="atLeast"/>
        <w:contextualSpacing/>
        <w:rPr>
          <w:rFonts w:ascii="Calibri" w:eastAsia="Times New Roman" w:hAnsi="Calibri" w:cs="Calibri"/>
          <w:b/>
          <w:sz w:val="24"/>
          <w:szCs w:val="24"/>
        </w:rPr>
      </w:pPr>
      <w:r w:rsidRPr="00053587">
        <w:rPr>
          <w:rFonts w:ascii="Calibri" w:eastAsia="Times New Roman" w:hAnsi="Calibri" w:cs="Calibri"/>
          <w:b/>
          <w:sz w:val="24"/>
          <w:szCs w:val="24"/>
        </w:rPr>
        <w:t>Please join us for our Christmas Day Festival Service tomorrow at 10:00 a.m. as we celebrate the birth of our Savior, who descends to be with us in His Holy Word and Supper</w:t>
      </w:r>
      <w:r>
        <w:rPr>
          <w:rFonts w:ascii="Calibri" w:eastAsia="Times New Roman" w:hAnsi="Calibri" w:cs="Calibri"/>
          <w:b/>
          <w:sz w:val="24"/>
          <w:szCs w:val="24"/>
        </w:rPr>
        <w:t>.  Jesus</w:t>
      </w:r>
      <w:r w:rsidRPr="00053587">
        <w:rPr>
          <w:rFonts w:ascii="Calibri" w:eastAsia="Times New Roman" w:hAnsi="Calibri" w:cs="Calibri"/>
          <w:b/>
          <w:sz w:val="24"/>
          <w:szCs w:val="24"/>
        </w:rPr>
        <w:t xml:space="preserve"> give</w:t>
      </w:r>
      <w:r>
        <w:rPr>
          <w:rFonts w:ascii="Calibri" w:eastAsia="Times New Roman" w:hAnsi="Calibri" w:cs="Calibri"/>
          <w:b/>
          <w:sz w:val="24"/>
          <w:szCs w:val="24"/>
        </w:rPr>
        <w:t>s</w:t>
      </w:r>
      <w:r w:rsidRPr="00053587">
        <w:rPr>
          <w:rFonts w:ascii="Calibri" w:eastAsia="Times New Roman" w:hAnsi="Calibri" w:cs="Calibri"/>
          <w:b/>
          <w:sz w:val="24"/>
          <w:szCs w:val="24"/>
        </w:rPr>
        <w:t xml:space="preserve"> us the greatest gift of all---forgiveness of sins, life, and salvation.</w:t>
      </w:r>
    </w:p>
    <w:p w14:paraId="047CE977" w14:textId="77777777" w:rsidR="00F57D20" w:rsidRDefault="00F57D20" w:rsidP="004C7919">
      <w:pPr>
        <w:spacing w:after="0" w:line="240" w:lineRule="auto"/>
        <w:ind w:left="720" w:hanging="720"/>
        <w:rPr>
          <w:rFonts w:ascii="Baskerville Old Face" w:eastAsiaTheme="minorEastAsia" w:hAnsi="Baskerville Old Face" w:cs="Trebuchet MS"/>
          <w:b/>
          <w:bCs/>
          <w:color w:val="000000"/>
          <w:sz w:val="24"/>
          <w:szCs w:val="24"/>
        </w:rPr>
      </w:pPr>
    </w:p>
    <w:p w14:paraId="47153D4B" w14:textId="65677683" w:rsidR="004C7919" w:rsidRPr="008953B1" w:rsidRDefault="004C7919" w:rsidP="004C7919">
      <w:pPr>
        <w:spacing w:after="0" w:line="240" w:lineRule="auto"/>
        <w:ind w:left="720" w:hanging="720"/>
        <w:rPr>
          <w:rFonts w:ascii="Baskerville Old Face" w:eastAsiaTheme="minorEastAsia" w:hAnsi="Baskerville Old Face" w:cs="Trebuchet MS"/>
          <w:b/>
          <w:bCs/>
          <w:color w:val="000000"/>
          <w:sz w:val="24"/>
          <w:szCs w:val="24"/>
        </w:rPr>
      </w:pPr>
      <w:r w:rsidRPr="008953B1">
        <w:rPr>
          <w:rFonts w:ascii="Baskerville Old Face" w:eastAsiaTheme="minorEastAsia" w:hAnsi="Baskerville Old Face" w:cs="Trebuchet MS"/>
          <w:b/>
          <w:bCs/>
          <w:color w:val="000000"/>
          <w:sz w:val="24"/>
          <w:szCs w:val="24"/>
        </w:rPr>
        <w:t xml:space="preserve">In His </w:t>
      </w:r>
      <w:r w:rsidR="00382E3B">
        <w:rPr>
          <w:rFonts w:ascii="Baskerville Old Face" w:eastAsiaTheme="minorEastAsia" w:hAnsi="Baskerville Old Face" w:cs="Trebuchet MS"/>
          <w:b/>
          <w:bCs/>
          <w:color w:val="000000"/>
          <w:sz w:val="24"/>
          <w:szCs w:val="24"/>
        </w:rPr>
        <w:t>S</w:t>
      </w:r>
      <w:r w:rsidRPr="008953B1">
        <w:rPr>
          <w:rFonts w:ascii="Baskerville Old Face" w:eastAsiaTheme="minorEastAsia" w:hAnsi="Baskerville Old Face" w:cs="Trebuchet MS"/>
          <w:b/>
          <w:bCs/>
          <w:color w:val="000000"/>
          <w:sz w:val="24"/>
          <w:szCs w:val="24"/>
        </w:rPr>
        <w:t>ervice</w:t>
      </w:r>
      <w:r>
        <w:rPr>
          <w:rFonts w:ascii="Baskerville Old Face" w:eastAsiaTheme="minorEastAsia" w:hAnsi="Baskerville Old Face" w:cs="Trebuchet MS"/>
          <w:b/>
          <w:bCs/>
          <w:color w:val="000000"/>
          <w:sz w:val="24"/>
          <w:szCs w:val="24"/>
        </w:rPr>
        <w:t xml:space="preserve"> </w:t>
      </w:r>
      <w:r w:rsidR="00382E3B">
        <w:rPr>
          <w:rFonts w:ascii="Baskerville Old Face" w:eastAsiaTheme="minorEastAsia" w:hAnsi="Baskerville Old Face" w:cs="Trebuchet MS"/>
          <w:b/>
          <w:bCs/>
          <w:color w:val="000000"/>
          <w:sz w:val="24"/>
          <w:szCs w:val="24"/>
        </w:rPr>
        <w:t>t</w:t>
      </w:r>
      <w:r w:rsidR="00F57D20">
        <w:rPr>
          <w:rFonts w:ascii="Baskerville Old Face" w:eastAsiaTheme="minorEastAsia" w:hAnsi="Baskerville Old Face" w:cs="Trebuchet MS"/>
          <w:b/>
          <w:bCs/>
          <w:color w:val="000000"/>
          <w:sz w:val="24"/>
          <w:szCs w:val="24"/>
        </w:rPr>
        <w:t xml:space="preserve">his </w:t>
      </w:r>
      <w:r w:rsidR="00382E3B">
        <w:rPr>
          <w:rFonts w:ascii="Baskerville Old Face" w:eastAsiaTheme="minorEastAsia" w:hAnsi="Baskerville Old Face" w:cs="Trebuchet MS"/>
          <w:b/>
          <w:bCs/>
          <w:color w:val="000000"/>
          <w:sz w:val="24"/>
          <w:szCs w:val="24"/>
        </w:rPr>
        <w:t>E</w:t>
      </w:r>
      <w:r w:rsidR="00F57D20">
        <w:rPr>
          <w:rFonts w:ascii="Baskerville Old Face" w:eastAsiaTheme="minorEastAsia" w:hAnsi="Baskerville Old Face" w:cs="Trebuchet MS"/>
          <w:b/>
          <w:bCs/>
          <w:color w:val="000000"/>
          <w:sz w:val="24"/>
          <w:szCs w:val="24"/>
        </w:rPr>
        <w:t>vening</w:t>
      </w:r>
      <w:r>
        <w:rPr>
          <w:rFonts w:ascii="Baskerville Old Face" w:eastAsiaTheme="minorEastAsia" w:hAnsi="Baskerville Old Face" w:cs="Trebuchet MS"/>
          <w:b/>
          <w:bCs/>
          <w:color w:val="000000"/>
          <w:sz w:val="24"/>
          <w:szCs w:val="24"/>
        </w:rPr>
        <w:t xml:space="preserve"> </w:t>
      </w:r>
    </w:p>
    <w:tbl>
      <w:tblPr>
        <w:tblStyle w:val="TableGrid"/>
        <w:tblW w:w="65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2335"/>
        <w:gridCol w:w="1260"/>
        <w:gridCol w:w="1890"/>
      </w:tblGrid>
      <w:tr w:rsidR="00A73512" w:rsidRPr="00A73512" w14:paraId="31DF14C3" w14:textId="77777777" w:rsidTr="00B34795">
        <w:tc>
          <w:tcPr>
            <w:tcW w:w="1085" w:type="dxa"/>
          </w:tcPr>
          <w:p w14:paraId="63A38F33" w14:textId="59D0E83E" w:rsidR="00A73512" w:rsidRPr="00A73512" w:rsidRDefault="00A73512" w:rsidP="00A73512">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Pastor</w:t>
            </w:r>
          </w:p>
        </w:tc>
        <w:tc>
          <w:tcPr>
            <w:tcW w:w="2335" w:type="dxa"/>
          </w:tcPr>
          <w:p w14:paraId="14B98FCA" w14:textId="69F17C4A" w:rsidR="00A73512" w:rsidRPr="00A73512" w:rsidRDefault="00A73512" w:rsidP="004C7919">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James DeLoach</w:t>
            </w:r>
          </w:p>
        </w:tc>
        <w:tc>
          <w:tcPr>
            <w:tcW w:w="1260" w:type="dxa"/>
          </w:tcPr>
          <w:p w14:paraId="2DCE0051" w14:textId="623B038B" w:rsidR="00A73512" w:rsidRPr="00A73512" w:rsidRDefault="00A73512" w:rsidP="004C7919">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 xml:space="preserve">Assistant </w:t>
            </w:r>
          </w:p>
        </w:tc>
        <w:tc>
          <w:tcPr>
            <w:tcW w:w="1890" w:type="dxa"/>
          </w:tcPr>
          <w:p w14:paraId="52EEE549" w14:textId="0ECA1936" w:rsidR="00A73512" w:rsidRPr="00A73512" w:rsidRDefault="00A73512" w:rsidP="004C7919">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Zach DeLoach</w:t>
            </w:r>
          </w:p>
        </w:tc>
      </w:tr>
      <w:tr w:rsidR="00A73512" w:rsidRPr="00A73512" w14:paraId="5D57B254" w14:textId="77777777" w:rsidTr="00B34795">
        <w:tc>
          <w:tcPr>
            <w:tcW w:w="1085" w:type="dxa"/>
          </w:tcPr>
          <w:p w14:paraId="562C3E40" w14:textId="45C879A5" w:rsidR="00A73512" w:rsidRPr="00A73512" w:rsidRDefault="00A73512" w:rsidP="004C7919">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Organist</w:t>
            </w:r>
          </w:p>
        </w:tc>
        <w:tc>
          <w:tcPr>
            <w:tcW w:w="2335" w:type="dxa"/>
          </w:tcPr>
          <w:p w14:paraId="7A5D0D0A" w14:textId="0B1004B3" w:rsidR="00A73512" w:rsidRPr="00A73512" w:rsidRDefault="00A73512" w:rsidP="004C7919">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 xml:space="preserve">Teresa </w:t>
            </w:r>
            <w:proofErr w:type="spellStart"/>
            <w:r w:rsidRPr="00A73512">
              <w:rPr>
                <w:rFonts w:ascii="Times New Roman" w:eastAsiaTheme="minorEastAsia" w:hAnsi="Times New Roman" w:cs="Times New Roman"/>
                <w:bCs/>
                <w:color w:val="000000"/>
              </w:rPr>
              <w:t>Leising</w:t>
            </w:r>
            <w:proofErr w:type="spellEnd"/>
          </w:p>
        </w:tc>
        <w:tc>
          <w:tcPr>
            <w:tcW w:w="1260" w:type="dxa"/>
          </w:tcPr>
          <w:p w14:paraId="5ECA3922" w14:textId="252437F5" w:rsidR="00A73512" w:rsidRPr="00A73512" w:rsidRDefault="00A73512" w:rsidP="004C7919">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Elder</w:t>
            </w:r>
          </w:p>
        </w:tc>
        <w:tc>
          <w:tcPr>
            <w:tcW w:w="1890" w:type="dxa"/>
          </w:tcPr>
          <w:p w14:paraId="0EFEBAFA" w14:textId="4BA2AAA9" w:rsidR="00A73512" w:rsidRPr="00A73512" w:rsidRDefault="00A73512" w:rsidP="004C7919">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Nathan Gaunt</w:t>
            </w:r>
          </w:p>
        </w:tc>
      </w:tr>
      <w:tr w:rsidR="00A73512" w:rsidRPr="00A73512" w14:paraId="606454CE" w14:textId="77777777" w:rsidTr="00B34795">
        <w:tc>
          <w:tcPr>
            <w:tcW w:w="1085" w:type="dxa"/>
          </w:tcPr>
          <w:p w14:paraId="0861327C" w14:textId="0AC57E86" w:rsidR="00A73512" w:rsidRPr="00A73512" w:rsidRDefault="00A73512" w:rsidP="004C7919">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Ushers</w:t>
            </w:r>
          </w:p>
        </w:tc>
        <w:tc>
          <w:tcPr>
            <w:tcW w:w="2335" w:type="dxa"/>
          </w:tcPr>
          <w:p w14:paraId="13DA7D17" w14:textId="77777777" w:rsidR="00A73512" w:rsidRPr="00A73512" w:rsidRDefault="00A73512" w:rsidP="004C7919">
            <w:pPr>
              <w:rPr>
                <w:rFonts w:ascii="Times New Roman" w:eastAsiaTheme="minorEastAsia" w:hAnsi="Times New Roman" w:cs="Times New Roman"/>
                <w:bCs/>
                <w:color w:val="000000"/>
              </w:rPr>
            </w:pPr>
          </w:p>
        </w:tc>
        <w:tc>
          <w:tcPr>
            <w:tcW w:w="1260" w:type="dxa"/>
          </w:tcPr>
          <w:p w14:paraId="3FFD9E1E" w14:textId="1C738861" w:rsidR="00A73512" w:rsidRPr="00A73512" w:rsidRDefault="00A73512" w:rsidP="004C7919">
            <w:pPr>
              <w:rPr>
                <w:rFonts w:ascii="Times New Roman" w:eastAsiaTheme="minorEastAsia" w:hAnsi="Times New Roman" w:cs="Times New Roman"/>
                <w:bCs/>
                <w:color w:val="000000"/>
              </w:rPr>
            </w:pPr>
            <w:r w:rsidRPr="00A73512">
              <w:rPr>
                <w:rFonts w:ascii="Times New Roman" w:eastAsiaTheme="minorEastAsia" w:hAnsi="Times New Roman" w:cs="Times New Roman"/>
                <w:bCs/>
                <w:color w:val="000000"/>
              </w:rPr>
              <w:t>Altar Guild</w:t>
            </w:r>
          </w:p>
        </w:tc>
        <w:tc>
          <w:tcPr>
            <w:tcW w:w="1890" w:type="dxa"/>
          </w:tcPr>
          <w:p w14:paraId="7FA7B8AA" w14:textId="77777777" w:rsidR="00A73512" w:rsidRPr="00A73512" w:rsidRDefault="00A73512" w:rsidP="004C7919">
            <w:pPr>
              <w:rPr>
                <w:rFonts w:ascii="Times New Roman" w:eastAsiaTheme="minorEastAsia" w:hAnsi="Times New Roman" w:cs="Times New Roman"/>
                <w:bCs/>
                <w:color w:val="000000"/>
              </w:rPr>
            </w:pPr>
          </w:p>
        </w:tc>
      </w:tr>
    </w:tbl>
    <w:p w14:paraId="6CACCDF6" w14:textId="771DFE97" w:rsidR="00B43965" w:rsidRPr="00053587" w:rsidRDefault="004C7919" w:rsidP="00A73512">
      <w:pPr>
        <w:spacing w:after="0" w:line="240" w:lineRule="auto"/>
        <w:rPr>
          <w:rFonts w:ascii="Baskerville Old Face" w:eastAsiaTheme="minorEastAsia" w:hAnsi="Baskerville Old Face" w:cs="Trebuchet MS"/>
          <w:bCs/>
          <w:color w:val="000000"/>
        </w:rPr>
      </w:pPr>
      <w:r w:rsidRPr="005C682D">
        <w:rPr>
          <w:rFonts w:ascii="Baskerville Old Face" w:eastAsiaTheme="minorEastAsia" w:hAnsi="Baskerville Old Face" w:cs="Trebuchet MS"/>
          <w:bCs/>
          <w:color w:val="000000"/>
        </w:rPr>
        <w:t xml:space="preserve"> </w:t>
      </w:r>
    </w:p>
    <w:sectPr w:rsidR="00B43965" w:rsidRPr="00053587" w:rsidSect="00533ACB">
      <w:pgSz w:w="7920" w:h="12240" w:orient="landscape"/>
      <w:pgMar w:top="630" w:right="720" w:bottom="5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SBSymbol">
    <w:altName w:val="Calibri"/>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255"/>
    <w:rsid w:val="00012F77"/>
    <w:rsid w:val="00053587"/>
    <w:rsid w:val="00070E53"/>
    <w:rsid w:val="00075D7F"/>
    <w:rsid w:val="000F47DD"/>
    <w:rsid w:val="001841F4"/>
    <w:rsid w:val="00194C96"/>
    <w:rsid w:val="001A4A9A"/>
    <w:rsid w:val="001F7255"/>
    <w:rsid w:val="00233F49"/>
    <w:rsid w:val="002603E8"/>
    <w:rsid w:val="002A2E11"/>
    <w:rsid w:val="002C7DA6"/>
    <w:rsid w:val="0033207D"/>
    <w:rsid w:val="0035072F"/>
    <w:rsid w:val="00365187"/>
    <w:rsid w:val="00382549"/>
    <w:rsid w:val="00382E3B"/>
    <w:rsid w:val="00383CAA"/>
    <w:rsid w:val="003D272C"/>
    <w:rsid w:val="003E7BCC"/>
    <w:rsid w:val="00435542"/>
    <w:rsid w:val="004416EC"/>
    <w:rsid w:val="004542F6"/>
    <w:rsid w:val="00487230"/>
    <w:rsid w:val="004C7919"/>
    <w:rsid w:val="00501D14"/>
    <w:rsid w:val="00517CD6"/>
    <w:rsid w:val="00533ACB"/>
    <w:rsid w:val="00551C59"/>
    <w:rsid w:val="005C682D"/>
    <w:rsid w:val="00626E5F"/>
    <w:rsid w:val="006311C8"/>
    <w:rsid w:val="0065068F"/>
    <w:rsid w:val="006537FD"/>
    <w:rsid w:val="006F60B1"/>
    <w:rsid w:val="007200FB"/>
    <w:rsid w:val="0073552C"/>
    <w:rsid w:val="00764AE0"/>
    <w:rsid w:val="00765650"/>
    <w:rsid w:val="00796017"/>
    <w:rsid w:val="0081058C"/>
    <w:rsid w:val="00860AA6"/>
    <w:rsid w:val="00877253"/>
    <w:rsid w:val="00893D16"/>
    <w:rsid w:val="008953B1"/>
    <w:rsid w:val="008C28EA"/>
    <w:rsid w:val="008E00C4"/>
    <w:rsid w:val="008E5092"/>
    <w:rsid w:val="0090347E"/>
    <w:rsid w:val="009050A1"/>
    <w:rsid w:val="00941177"/>
    <w:rsid w:val="00951C97"/>
    <w:rsid w:val="00980CE6"/>
    <w:rsid w:val="00996545"/>
    <w:rsid w:val="009A16D9"/>
    <w:rsid w:val="009B58DF"/>
    <w:rsid w:val="009C1B28"/>
    <w:rsid w:val="00A47A50"/>
    <w:rsid w:val="00A560F8"/>
    <w:rsid w:val="00A73512"/>
    <w:rsid w:val="00A748D8"/>
    <w:rsid w:val="00A76044"/>
    <w:rsid w:val="00A82101"/>
    <w:rsid w:val="00AB0B85"/>
    <w:rsid w:val="00AB40BC"/>
    <w:rsid w:val="00AC2A6E"/>
    <w:rsid w:val="00B030DB"/>
    <w:rsid w:val="00B24FEF"/>
    <w:rsid w:val="00B34795"/>
    <w:rsid w:val="00B43965"/>
    <w:rsid w:val="00B53097"/>
    <w:rsid w:val="00B619C3"/>
    <w:rsid w:val="00B75358"/>
    <w:rsid w:val="00C14EBA"/>
    <w:rsid w:val="00C3060B"/>
    <w:rsid w:val="00C82CED"/>
    <w:rsid w:val="00CA3D60"/>
    <w:rsid w:val="00CB1D3C"/>
    <w:rsid w:val="00D30B67"/>
    <w:rsid w:val="00D80513"/>
    <w:rsid w:val="00DE329B"/>
    <w:rsid w:val="00E0716D"/>
    <w:rsid w:val="00E258D2"/>
    <w:rsid w:val="00E27946"/>
    <w:rsid w:val="00E62366"/>
    <w:rsid w:val="00E77962"/>
    <w:rsid w:val="00EF45B7"/>
    <w:rsid w:val="00F20A9A"/>
    <w:rsid w:val="00F4776E"/>
    <w:rsid w:val="00F57D20"/>
    <w:rsid w:val="00F61E7D"/>
    <w:rsid w:val="00F67368"/>
    <w:rsid w:val="00F818B0"/>
    <w:rsid w:val="00F81D90"/>
    <w:rsid w:val="00F95725"/>
    <w:rsid w:val="00FB7CA4"/>
    <w:rsid w:val="00FF2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E6AE1"/>
  <w15:docId w15:val="{65293F10-34E4-443B-AF7A-9D430727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2A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A16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semiHidden/>
    <w:unhideWhenUsed/>
    <w:qFormat/>
    <w:rsid w:val="00AC2A6E"/>
    <w:pPr>
      <w:keepNext/>
      <w:spacing w:after="0" w:line="240" w:lineRule="auto"/>
      <w:outlineLvl w:val="5"/>
    </w:pPr>
    <w:rPr>
      <w:rFonts w:ascii="Arial" w:eastAsia="Times New Roman" w:hAnsi="Arial" w:cs="Times New Roman"/>
      <w:b/>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DA6"/>
    <w:rPr>
      <w:color w:val="0563C1" w:themeColor="hyperlink"/>
      <w:u w:val="single"/>
    </w:rPr>
  </w:style>
  <w:style w:type="character" w:customStyle="1" w:styleId="UnresolvedMention1">
    <w:name w:val="Unresolved Mention1"/>
    <w:basedOn w:val="DefaultParagraphFont"/>
    <w:uiPriority w:val="99"/>
    <w:semiHidden/>
    <w:unhideWhenUsed/>
    <w:rsid w:val="002C7DA6"/>
    <w:rPr>
      <w:color w:val="808080"/>
      <w:shd w:val="clear" w:color="auto" w:fill="E6E6E6"/>
    </w:rPr>
  </w:style>
  <w:style w:type="character" w:customStyle="1" w:styleId="Heading6Char">
    <w:name w:val="Heading 6 Char"/>
    <w:basedOn w:val="DefaultParagraphFont"/>
    <w:link w:val="Heading6"/>
    <w:semiHidden/>
    <w:rsid w:val="00AC2A6E"/>
    <w:rPr>
      <w:rFonts w:ascii="Arial" w:eastAsia="Times New Roman" w:hAnsi="Arial" w:cs="Times New Roman"/>
      <w:b/>
      <w:sz w:val="18"/>
      <w:szCs w:val="20"/>
    </w:rPr>
  </w:style>
  <w:style w:type="paragraph" w:styleId="BodyText">
    <w:name w:val="Body Text"/>
    <w:basedOn w:val="Normal"/>
    <w:link w:val="BodyTextChar"/>
    <w:semiHidden/>
    <w:unhideWhenUsed/>
    <w:rsid w:val="00AC2A6E"/>
    <w:pPr>
      <w:spacing w:after="0" w:line="240" w:lineRule="auto"/>
    </w:pPr>
    <w:rPr>
      <w:rFonts w:ascii="Arial" w:eastAsia="Times New Roman" w:hAnsi="Arial" w:cs="Times New Roman"/>
      <w:bCs/>
      <w:sz w:val="20"/>
      <w:szCs w:val="20"/>
    </w:rPr>
  </w:style>
  <w:style w:type="character" w:customStyle="1" w:styleId="BodyTextChar">
    <w:name w:val="Body Text Char"/>
    <w:basedOn w:val="DefaultParagraphFont"/>
    <w:link w:val="BodyText"/>
    <w:semiHidden/>
    <w:rsid w:val="00AC2A6E"/>
    <w:rPr>
      <w:rFonts w:ascii="Arial" w:eastAsia="Times New Roman" w:hAnsi="Arial" w:cs="Times New Roman"/>
      <w:bCs/>
      <w:sz w:val="20"/>
      <w:szCs w:val="20"/>
    </w:rPr>
  </w:style>
  <w:style w:type="paragraph" w:customStyle="1" w:styleId="Body">
    <w:name w:val="Body"/>
    <w:rsid w:val="00AC2A6E"/>
    <w:pPr>
      <w:widowControl w:val="0"/>
      <w:autoSpaceDE w:val="0"/>
      <w:autoSpaceDN w:val="0"/>
      <w:adjustRightInd w:val="0"/>
      <w:spacing w:after="0" w:line="240" w:lineRule="auto"/>
      <w:ind w:left="720"/>
    </w:pPr>
    <w:rPr>
      <w:rFonts w:ascii="Times New Roman" w:eastAsiaTheme="minorEastAsia" w:hAnsi="Times New Roman" w:cs="Times New Roman"/>
      <w:color w:val="000000"/>
      <w:sz w:val="21"/>
      <w:szCs w:val="21"/>
    </w:rPr>
  </w:style>
  <w:style w:type="paragraph" w:customStyle="1" w:styleId="Heading">
    <w:name w:val="Heading"/>
    <w:uiPriority w:val="99"/>
    <w:rsid w:val="00AC2A6E"/>
    <w:pPr>
      <w:widowControl w:val="0"/>
      <w:autoSpaceDE w:val="0"/>
      <w:autoSpaceDN w:val="0"/>
      <w:adjustRightInd w:val="0"/>
      <w:spacing w:before="120" w:after="120" w:line="240" w:lineRule="auto"/>
    </w:pPr>
    <w:rPr>
      <w:rFonts w:ascii="Trebuchet MS" w:eastAsiaTheme="minorEastAsia" w:hAnsi="Trebuchet MS" w:cs="Trebuchet MS"/>
      <w:color w:val="000000"/>
      <w:sz w:val="40"/>
      <w:szCs w:val="40"/>
    </w:rPr>
  </w:style>
  <w:style w:type="paragraph" w:styleId="Caption">
    <w:name w:val="caption"/>
    <w:basedOn w:val="Normal"/>
    <w:next w:val="Normal"/>
    <w:uiPriority w:val="99"/>
    <w:qFormat/>
    <w:rsid w:val="00AC2A6E"/>
    <w:pPr>
      <w:widowControl w:val="0"/>
      <w:autoSpaceDE w:val="0"/>
      <w:autoSpaceDN w:val="0"/>
      <w:adjustRightInd w:val="0"/>
      <w:spacing w:after="0" w:line="240" w:lineRule="auto"/>
    </w:pPr>
    <w:rPr>
      <w:rFonts w:ascii="Trebuchet MS" w:eastAsiaTheme="minorEastAsia" w:hAnsi="Trebuchet MS" w:cs="Trebuchet MS"/>
      <w:b/>
      <w:bCs/>
      <w:color w:val="000000"/>
    </w:rPr>
  </w:style>
  <w:style w:type="paragraph" w:customStyle="1" w:styleId="Rubric">
    <w:name w:val="Rubric"/>
    <w:uiPriority w:val="99"/>
    <w:rsid w:val="00AC2A6E"/>
    <w:pPr>
      <w:widowControl w:val="0"/>
      <w:autoSpaceDE w:val="0"/>
      <w:autoSpaceDN w:val="0"/>
      <w:adjustRightInd w:val="0"/>
      <w:spacing w:after="0" w:line="240" w:lineRule="auto"/>
    </w:pPr>
    <w:rPr>
      <w:rFonts w:ascii="Times New Roman" w:eastAsiaTheme="minorEastAsia" w:hAnsi="Times New Roman" w:cs="Times New Roman"/>
      <w:i/>
      <w:iCs/>
      <w:color w:val="000000"/>
      <w:sz w:val="20"/>
      <w:szCs w:val="20"/>
    </w:rPr>
  </w:style>
  <w:style w:type="character" w:customStyle="1" w:styleId="Heading1Char">
    <w:name w:val="Heading 1 Char"/>
    <w:basedOn w:val="DefaultParagraphFont"/>
    <w:link w:val="Heading1"/>
    <w:uiPriority w:val="9"/>
    <w:rsid w:val="00AC2A6E"/>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F81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D90"/>
    <w:rPr>
      <w:rFonts w:ascii="Segoe UI" w:hAnsi="Segoe UI" w:cs="Segoe UI"/>
      <w:sz w:val="18"/>
      <w:szCs w:val="18"/>
    </w:rPr>
  </w:style>
  <w:style w:type="character" w:customStyle="1" w:styleId="Heading2Char">
    <w:name w:val="Heading 2 Char"/>
    <w:basedOn w:val="DefaultParagraphFont"/>
    <w:link w:val="Heading2"/>
    <w:uiPriority w:val="9"/>
    <w:semiHidden/>
    <w:rsid w:val="009A16D9"/>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9A16D9"/>
    <w:rPr>
      <w:i/>
      <w:iCs/>
      <w:color w:val="404040" w:themeColor="text1" w:themeTint="BF"/>
    </w:rPr>
  </w:style>
  <w:style w:type="table" w:styleId="TableGrid">
    <w:name w:val="Table Grid"/>
    <w:basedOn w:val="TableNormal"/>
    <w:uiPriority w:val="39"/>
    <w:rsid w:val="00A73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08552">
      <w:bodyDiv w:val="1"/>
      <w:marLeft w:val="0"/>
      <w:marRight w:val="0"/>
      <w:marTop w:val="0"/>
      <w:marBottom w:val="0"/>
      <w:divBdr>
        <w:top w:val="none" w:sz="0" w:space="0" w:color="auto"/>
        <w:left w:val="none" w:sz="0" w:space="0" w:color="auto"/>
        <w:bottom w:val="none" w:sz="0" w:space="0" w:color="auto"/>
        <w:right w:val="none" w:sz="0" w:space="0" w:color="auto"/>
      </w:divBdr>
    </w:div>
    <w:div w:id="191039132">
      <w:bodyDiv w:val="1"/>
      <w:marLeft w:val="0"/>
      <w:marRight w:val="0"/>
      <w:marTop w:val="0"/>
      <w:marBottom w:val="0"/>
      <w:divBdr>
        <w:top w:val="none" w:sz="0" w:space="0" w:color="auto"/>
        <w:left w:val="none" w:sz="0" w:space="0" w:color="auto"/>
        <w:bottom w:val="none" w:sz="0" w:space="0" w:color="auto"/>
        <w:right w:val="none" w:sz="0" w:space="0" w:color="auto"/>
      </w:divBdr>
    </w:div>
    <w:div w:id="197815735">
      <w:bodyDiv w:val="1"/>
      <w:marLeft w:val="0"/>
      <w:marRight w:val="0"/>
      <w:marTop w:val="0"/>
      <w:marBottom w:val="0"/>
      <w:divBdr>
        <w:top w:val="none" w:sz="0" w:space="0" w:color="auto"/>
        <w:left w:val="none" w:sz="0" w:space="0" w:color="auto"/>
        <w:bottom w:val="none" w:sz="0" w:space="0" w:color="auto"/>
        <w:right w:val="none" w:sz="0" w:space="0" w:color="auto"/>
      </w:divBdr>
    </w:div>
    <w:div w:id="360253280">
      <w:bodyDiv w:val="1"/>
      <w:marLeft w:val="0"/>
      <w:marRight w:val="0"/>
      <w:marTop w:val="0"/>
      <w:marBottom w:val="0"/>
      <w:divBdr>
        <w:top w:val="none" w:sz="0" w:space="0" w:color="auto"/>
        <w:left w:val="none" w:sz="0" w:space="0" w:color="auto"/>
        <w:bottom w:val="none" w:sz="0" w:space="0" w:color="auto"/>
        <w:right w:val="none" w:sz="0" w:space="0" w:color="auto"/>
      </w:divBdr>
    </w:div>
    <w:div w:id="379205035">
      <w:bodyDiv w:val="1"/>
      <w:marLeft w:val="0"/>
      <w:marRight w:val="0"/>
      <w:marTop w:val="0"/>
      <w:marBottom w:val="0"/>
      <w:divBdr>
        <w:top w:val="none" w:sz="0" w:space="0" w:color="auto"/>
        <w:left w:val="none" w:sz="0" w:space="0" w:color="auto"/>
        <w:bottom w:val="none" w:sz="0" w:space="0" w:color="auto"/>
        <w:right w:val="none" w:sz="0" w:space="0" w:color="auto"/>
      </w:divBdr>
    </w:div>
    <w:div w:id="407729851">
      <w:bodyDiv w:val="1"/>
      <w:marLeft w:val="0"/>
      <w:marRight w:val="0"/>
      <w:marTop w:val="0"/>
      <w:marBottom w:val="0"/>
      <w:divBdr>
        <w:top w:val="none" w:sz="0" w:space="0" w:color="auto"/>
        <w:left w:val="none" w:sz="0" w:space="0" w:color="auto"/>
        <w:bottom w:val="none" w:sz="0" w:space="0" w:color="auto"/>
        <w:right w:val="none" w:sz="0" w:space="0" w:color="auto"/>
      </w:divBdr>
    </w:div>
    <w:div w:id="456416989">
      <w:bodyDiv w:val="1"/>
      <w:marLeft w:val="0"/>
      <w:marRight w:val="0"/>
      <w:marTop w:val="0"/>
      <w:marBottom w:val="0"/>
      <w:divBdr>
        <w:top w:val="none" w:sz="0" w:space="0" w:color="auto"/>
        <w:left w:val="none" w:sz="0" w:space="0" w:color="auto"/>
        <w:bottom w:val="none" w:sz="0" w:space="0" w:color="auto"/>
        <w:right w:val="none" w:sz="0" w:space="0" w:color="auto"/>
      </w:divBdr>
    </w:div>
    <w:div w:id="480780133">
      <w:bodyDiv w:val="1"/>
      <w:marLeft w:val="0"/>
      <w:marRight w:val="0"/>
      <w:marTop w:val="0"/>
      <w:marBottom w:val="0"/>
      <w:divBdr>
        <w:top w:val="none" w:sz="0" w:space="0" w:color="auto"/>
        <w:left w:val="none" w:sz="0" w:space="0" w:color="auto"/>
        <w:bottom w:val="none" w:sz="0" w:space="0" w:color="auto"/>
        <w:right w:val="none" w:sz="0" w:space="0" w:color="auto"/>
      </w:divBdr>
    </w:div>
    <w:div w:id="4855602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78">
          <w:marLeft w:val="210"/>
          <w:marRight w:val="0"/>
          <w:marTop w:val="210"/>
          <w:marBottom w:val="210"/>
          <w:divBdr>
            <w:top w:val="none" w:sz="0" w:space="0" w:color="auto"/>
            <w:left w:val="none" w:sz="0" w:space="0" w:color="auto"/>
            <w:bottom w:val="none" w:sz="0" w:space="0" w:color="auto"/>
            <w:right w:val="none" w:sz="0" w:space="0" w:color="auto"/>
          </w:divBdr>
        </w:div>
      </w:divsChild>
    </w:div>
    <w:div w:id="628628101">
      <w:bodyDiv w:val="1"/>
      <w:marLeft w:val="0"/>
      <w:marRight w:val="0"/>
      <w:marTop w:val="0"/>
      <w:marBottom w:val="0"/>
      <w:divBdr>
        <w:top w:val="none" w:sz="0" w:space="0" w:color="auto"/>
        <w:left w:val="none" w:sz="0" w:space="0" w:color="auto"/>
        <w:bottom w:val="none" w:sz="0" w:space="0" w:color="auto"/>
        <w:right w:val="none" w:sz="0" w:space="0" w:color="auto"/>
      </w:divBdr>
      <w:divsChild>
        <w:div w:id="1677224318">
          <w:marLeft w:val="0"/>
          <w:marRight w:val="0"/>
          <w:marTop w:val="0"/>
          <w:marBottom w:val="0"/>
          <w:divBdr>
            <w:top w:val="none" w:sz="0" w:space="0" w:color="auto"/>
            <w:left w:val="none" w:sz="0" w:space="0" w:color="auto"/>
            <w:bottom w:val="none" w:sz="0" w:space="0" w:color="auto"/>
            <w:right w:val="none" w:sz="0" w:space="0" w:color="auto"/>
          </w:divBdr>
        </w:div>
        <w:div w:id="786389904">
          <w:marLeft w:val="0"/>
          <w:marRight w:val="0"/>
          <w:marTop w:val="0"/>
          <w:marBottom w:val="0"/>
          <w:divBdr>
            <w:top w:val="none" w:sz="0" w:space="0" w:color="auto"/>
            <w:left w:val="none" w:sz="0" w:space="0" w:color="auto"/>
            <w:bottom w:val="none" w:sz="0" w:space="0" w:color="auto"/>
            <w:right w:val="none" w:sz="0" w:space="0" w:color="auto"/>
          </w:divBdr>
        </w:div>
        <w:div w:id="1285191658">
          <w:marLeft w:val="0"/>
          <w:marRight w:val="0"/>
          <w:marTop w:val="0"/>
          <w:marBottom w:val="0"/>
          <w:divBdr>
            <w:top w:val="none" w:sz="0" w:space="0" w:color="auto"/>
            <w:left w:val="none" w:sz="0" w:space="0" w:color="auto"/>
            <w:bottom w:val="none" w:sz="0" w:space="0" w:color="auto"/>
            <w:right w:val="none" w:sz="0" w:space="0" w:color="auto"/>
          </w:divBdr>
        </w:div>
        <w:div w:id="1786271376">
          <w:marLeft w:val="0"/>
          <w:marRight w:val="0"/>
          <w:marTop w:val="0"/>
          <w:marBottom w:val="0"/>
          <w:divBdr>
            <w:top w:val="none" w:sz="0" w:space="0" w:color="auto"/>
            <w:left w:val="none" w:sz="0" w:space="0" w:color="auto"/>
            <w:bottom w:val="none" w:sz="0" w:space="0" w:color="auto"/>
            <w:right w:val="none" w:sz="0" w:space="0" w:color="auto"/>
          </w:divBdr>
        </w:div>
        <w:div w:id="30620360">
          <w:marLeft w:val="0"/>
          <w:marRight w:val="0"/>
          <w:marTop w:val="0"/>
          <w:marBottom w:val="0"/>
          <w:divBdr>
            <w:top w:val="none" w:sz="0" w:space="0" w:color="auto"/>
            <w:left w:val="none" w:sz="0" w:space="0" w:color="auto"/>
            <w:bottom w:val="none" w:sz="0" w:space="0" w:color="auto"/>
            <w:right w:val="none" w:sz="0" w:space="0" w:color="auto"/>
          </w:divBdr>
        </w:div>
        <w:div w:id="536889239">
          <w:marLeft w:val="0"/>
          <w:marRight w:val="0"/>
          <w:marTop w:val="0"/>
          <w:marBottom w:val="0"/>
          <w:divBdr>
            <w:top w:val="none" w:sz="0" w:space="0" w:color="auto"/>
            <w:left w:val="none" w:sz="0" w:space="0" w:color="auto"/>
            <w:bottom w:val="none" w:sz="0" w:space="0" w:color="auto"/>
            <w:right w:val="none" w:sz="0" w:space="0" w:color="auto"/>
          </w:divBdr>
        </w:div>
        <w:div w:id="239876480">
          <w:marLeft w:val="0"/>
          <w:marRight w:val="0"/>
          <w:marTop w:val="0"/>
          <w:marBottom w:val="0"/>
          <w:divBdr>
            <w:top w:val="none" w:sz="0" w:space="0" w:color="auto"/>
            <w:left w:val="none" w:sz="0" w:space="0" w:color="auto"/>
            <w:bottom w:val="none" w:sz="0" w:space="0" w:color="auto"/>
            <w:right w:val="none" w:sz="0" w:space="0" w:color="auto"/>
          </w:divBdr>
        </w:div>
        <w:div w:id="1880046470">
          <w:marLeft w:val="0"/>
          <w:marRight w:val="0"/>
          <w:marTop w:val="0"/>
          <w:marBottom w:val="0"/>
          <w:divBdr>
            <w:top w:val="none" w:sz="0" w:space="0" w:color="auto"/>
            <w:left w:val="none" w:sz="0" w:space="0" w:color="auto"/>
            <w:bottom w:val="none" w:sz="0" w:space="0" w:color="auto"/>
            <w:right w:val="none" w:sz="0" w:space="0" w:color="auto"/>
          </w:divBdr>
        </w:div>
        <w:div w:id="418983255">
          <w:marLeft w:val="0"/>
          <w:marRight w:val="0"/>
          <w:marTop w:val="0"/>
          <w:marBottom w:val="0"/>
          <w:divBdr>
            <w:top w:val="none" w:sz="0" w:space="0" w:color="auto"/>
            <w:left w:val="none" w:sz="0" w:space="0" w:color="auto"/>
            <w:bottom w:val="none" w:sz="0" w:space="0" w:color="auto"/>
            <w:right w:val="none" w:sz="0" w:space="0" w:color="auto"/>
          </w:divBdr>
        </w:div>
        <w:div w:id="1971401978">
          <w:marLeft w:val="0"/>
          <w:marRight w:val="0"/>
          <w:marTop w:val="0"/>
          <w:marBottom w:val="0"/>
          <w:divBdr>
            <w:top w:val="none" w:sz="0" w:space="0" w:color="auto"/>
            <w:left w:val="none" w:sz="0" w:space="0" w:color="auto"/>
            <w:bottom w:val="none" w:sz="0" w:space="0" w:color="auto"/>
            <w:right w:val="none" w:sz="0" w:space="0" w:color="auto"/>
          </w:divBdr>
        </w:div>
        <w:div w:id="1947157652">
          <w:marLeft w:val="0"/>
          <w:marRight w:val="0"/>
          <w:marTop w:val="0"/>
          <w:marBottom w:val="0"/>
          <w:divBdr>
            <w:top w:val="none" w:sz="0" w:space="0" w:color="auto"/>
            <w:left w:val="none" w:sz="0" w:space="0" w:color="auto"/>
            <w:bottom w:val="none" w:sz="0" w:space="0" w:color="auto"/>
            <w:right w:val="none" w:sz="0" w:space="0" w:color="auto"/>
          </w:divBdr>
        </w:div>
        <w:div w:id="153686399">
          <w:marLeft w:val="0"/>
          <w:marRight w:val="0"/>
          <w:marTop w:val="0"/>
          <w:marBottom w:val="0"/>
          <w:divBdr>
            <w:top w:val="none" w:sz="0" w:space="0" w:color="auto"/>
            <w:left w:val="none" w:sz="0" w:space="0" w:color="auto"/>
            <w:bottom w:val="none" w:sz="0" w:space="0" w:color="auto"/>
            <w:right w:val="none" w:sz="0" w:space="0" w:color="auto"/>
          </w:divBdr>
        </w:div>
        <w:div w:id="961113216">
          <w:marLeft w:val="0"/>
          <w:marRight w:val="0"/>
          <w:marTop w:val="0"/>
          <w:marBottom w:val="0"/>
          <w:divBdr>
            <w:top w:val="none" w:sz="0" w:space="0" w:color="auto"/>
            <w:left w:val="none" w:sz="0" w:space="0" w:color="auto"/>
            <w:bottom w:val="none" w:sz="0" w:space="0" w:color="auto"/>
            <w:right w:val="none" w:sz="0" w:space="0" w:color="auto"/>
          </w:divBdr>
        </w:div>
        <w:div w:id="348601164">
          <w:marLeft w:val="0"/>
          <w:marRight w:val="0"/>
          <w:marTop w:val="0"/>
          <w:marBottom w:val="0"/>
          <w:divBdr>
            <w:top w:val="none" w:sz="0" w:space="0" w:color="auto"/>
            <w:left w:val="none" w:sz="0" w:space="0" w:color="auto"/>
            <w:bottom w:val="none" w:sz="0" w:space="0" w:color="auto"/>
            <w:right w:val="none" w:sz="0" w:space="0" w:color="auto"/>
          </w:divBdr>
        </w:div>
        <w:div w:id="1991329561">
          <w:marLeft w:val="0"/>
          <w:marRight w:val="0"/>
          <w:marTop w:val="0"/>
          <w:marBottom w:val="0"/>
          <w:divBdr>
            <w:top w:val="none" w:sz="0" w:space="0" w:color="auto"/>
            <w:left w:val="none" w:sz="0" w:space="0" w:color="auto"/>
            <w:bottom w:val="none" w:sz="0" w:space="0" w:color="auto"/>
            <w:right w:val="none" w:sz="0" w:space="0" w:color="auto"/>
          </w:divBdr>
        </w:div>
      </w:divsChild>
    </w:div>
    <w:div w:id="726609471">
      <w:bodyDiv w:val="1"/>
      <w:marLeft w:val="0"/>
      <w:marRight w:val="0"/>
      <w:marTop w:val="0"/>
      <w:marBottom w:val="0"/>
      <w:divBdr>
        <w:top w:val="none" w:sz="0" w:space="0" w:color="auto"/>
        <w:left w:val="none" w:sz="0" w:space="0" w:color="auto"/>
        <w:bottom w:val="none" w:sz="0" w:space="0" w:color="auto"/>
        <w:right w:val="none" w:sz="0" w:space="0" w:color="auto"/>
      </w:divBdr>
    </w:div>
    <w:div w:id="731317606">
      <w:bodyDiv w:val="1"/>
      <w:marLeft w:val="0"/>
      <w:marRight w:val="0"/>
      <w:marTop w:val="0"/>
      <w:marBottom w:val="0"/>
      <w:divBdr>
        <w:top w:val="none" w:sz="0" w:space="0" w:color="auto"/>
        <w:left w:val="none" w:sz="0" w:space="0" w:color="auto"/>
        <w:bottom w:val="none" w:sz="0" w:space="0" w:color="auto"/>
        <w:right w:val="none" w:sz="0" w:space="0" w:color="auto"/>
      </w:divBdr>
    </w:div>
    <w:div w:id="795373426">
      <w:bodyDiv w:val="1"/>
      <w:marLeft w:val="0"/>
      <w:marRight w:val="0"/>
      <w:marTop w:val="0"/>
      <w:marBottom w:val="0"/>
      <w:divBdr>
        <w:top w:val="none" w:sz="0" w:space="0" w:color="auto"/>
        <w:left w:val="none" w:sz="0" w:space="0" w:color="auto"/>
        <w:bottom w:val="none" w:sz="0" w:space="0" w:color="auto"/>
        <w:right w:val="none" w:sz="0" w:space="0" w:color="auto"/>
      </w:divBdr>
    </w:div>
    <w:div w:id="1094083911">
      <w:bodyDiv w:val="1"/>
      <w:marLeft w:val="0"/>
      <w:marRight w:val="0"/>
      <w:marTop w:val="0"/>
      <w:marBottom w:val="0"/>
      <w:divBdr>
        <w:top w:val="none" w:sz="0" w:space="0" w:color="auto"/>
        <w:left w:val="none" w:sz="0" w:space="0" w:color="auto"/>
        <w:bottom w:val="none" w:sz="0" w:space="0" w:color="auto"/>
        <w:right w:val="none" w:sz="0" w:space="0" w:color="auto"/>
      </w:divBdr>
    </w:div>
    <w:div w:id="1123115366">
      <w:bodyDiv w:val="1"/>
      <w:marLeft w:val="0"/>
      <w:marRight w:val="0"/>
      <w:marTop w:val="0"/>
      <w:marBottom w:val="0"/>
      <w:divBdr>
        <w:top w:val="none" w:sz="0" w:space="0" w:color="auto"/>
        <w:left w:val="none" w:sz="0" w:space="0" w:color="auto"/>
        <w:bottom w:val="none" w:sz="0" w:space="0" w:color="auto"/>
        <w:right w:val="none" w:sz="0" w:space="0" w:color="auto"/>
      </w:divBdr>
    </w:div>
    <w:div w:id="1160847766">
      <w:bodyDiv w:val="1"/>
      <w:marLeft w:val="0"/>
      <w:marRight w:val="0"/>
      <w:marTop w:val="0"/>
      <w:marBottom w:val="0"/>
      <w:divBdr>
        <w:top w:val="none" w:sz="0" w:space="0" w:color="auto"/>
        <w:left w:val="none" w:sz="0" w:space="0" w:color="auto"/>
        <w:bottom w:val="none" w:sz="0" w:space="0" w:color="auto"/>
        <w:right w:val="none" w:sz="0" w:space="0" w:color="auto"/>
      </w:divBdr>
      <w:divsChild>
        <w:div w:id="200169413">
          <w:marLeft w:val="210"/>
          <w:marRight w:val="0"/>
          <w:marTop w:val="210"/>
          <w:marBottom w:val="210"/>
          <w:divBdr>
            <w:top w:val="none" w:sz="0" w:space="0" w:color="auto"/>
            <w:left w:val="none" w:sz="0" w:space="0" w:color="auto"/>
            <w:bottom w:val="none" w:sz="0" w:space="0" w:color="auto"/>
            <w:right w:val="none" w:sz="0" w:space="0" w:color="auto"/>
          </w:divBdr>
        </w:div>
      </w:divsChild>
    </w:div>
    <w:div w:id="1475828072">
      <w:bodyDiv w:val="1"/>
      <w:marLeft w:val="0"/>
      <w:marRight w:val="0"/>
      <w:marTop w:val="0"/>
      <w:marBottom w:val="0"/>
      <w:divBdr>
        <w:top w:val="none" w:sz="0" w:space="0" w:color="auto"/>
        <w:left w:val="none" w:sz="0" w:space="0" w:color="auto"/>
        <w:bottom w:val="none" w:sz="0" w:space="0" w:color="auto"/>
        <w:right w:val="none" w:sz="0" w:space="0" w:color="auto"/>
      </w:divBdr>
    </w:div>
    <w:div w:id="1663897299">
      <w:bodyDiv w:val="1"/>
      <w:marLeft w:val="0"/>
      <w:marRight w:val="0"/>
      <w:marTop w:val="0"/>
      <w:marBottom w:val="0"/>
      <w:divBdr>
        <w:top w:val="none" w:sz="0" w:space="0" w:color="auto"/>
        <w:left w:val="none" w:sz="0" w:space="0" w:color="auto"/>
        <w:bottom w:val="none" w:sz="0" w:space="0" w:color="auto"/>
        <w:right w:val="none" w:sz="0" w:space="0" w:color="auto"/>
      </w:divBdr>
    </w:div>
    <w:div w:id="1704398614">
      <w:bodyDiv w:val="1"/>
      <w:marLeft w:val="0"/>
      <w:marRight w:val="0"/>
      <w:marTop w:val="0"/>
      <w:marBottom w:val="0"/>
      <w:divBdr>
        <w:top w:val="none" w:sz="0" w:space="0" w:color="auto"/>
        <w:left w:val="none" w:sz="0" w:space="0" w:color="auto"/>
        <w:bottom w:val="none" w:sz="0" w:space="0" w:color="auto"/>
        <w:right w:val="none" w:sz="0" w:space="0" w:color="auto"/>
      </w:divBdr>
    </w:div>
    <w:div w:id="1821769850">
      <w:bodyDiv w:val="1"/>
      <w:marLeft w:val="0"/>
      <w:marRight w:val="0"/>
      <w:marTop w:val="0"/>
      <w:marBottom w:val="0"/>
      <w:divBdr>
        <w:top w:val="none" w:sz="0" w:space="0" w:color="auto"/>
        <w:left w:val="none" w:sz="0" w:space="0" w:color="auto"/>
        <w:bottom w:val="none" w:sz="0" w:space="0" w:color="auto"/>
        <w:right w:val="none" w:sz="0" w:space="0" w:color="auto"/>
      </w:divBdr>
      <w:divsChild>
        <w:div w:id="1126661472">
          <w:marLeft w:val="210"/>
          <w:marRight w:val="0"/>
          <w:marTop w:val="210"/>
          <w:marBottom w:val="210"/>
          <w:divBdr>
            <w:top w:val="none" w:sz="0" w:space="0" w:color="auto"/>
            <w:left w:val="none" w:sz="0" w:space="0" w:color="auto"/>
            <w:bottom w:val="none" w:sz="0" w:space="0" w:color="auto"/>
            <w:right w:val="none" w:sz="0" w:space="0" w:color="auto"/>
          </w:divBdr>
        </w:div>
      </w:divsChild>
    </w:div>
    <w:div w:id="1856963962">
      <w:bodyDiv w:val="1"/>
      <w:marLeft w:val="0"/>
      <w:marRight w:val="0"/>
      <w:marTop w:val="0"/>
      <w:marBottom w:val="0"/>
      <w:divBdr>
        <w:top w:val="none" w:sz="0" w:space="0" w:color="auto"/>
        <w:left w:val="none" w:sz="0" w:space="0" w:color="auto"/>
        <w:bottom w:val="none" w:sz="0" w:space="0" w:color="auto"/>
        <w:right w:val="none" w:sz="0" w:space="0" w:color="auto"/>
      </w:divBdr>
      <w:divsChild>
        <w:div w:id="843399552">
          <w:marLeft w:val="210"/>
          <w:marRight w:val="0"/>
          <w:marTop w:val="210"/>
          <w:marBottom w:val="21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theme" Target="theme/theme1.xml"/><Relationship Id="rId5" Type="http://schemas.openxmlformats.org/officeDocument/2006/relationships/image" Target="media/image2.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fontTable" Target="fontTable.xml"/><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13</Pages>
  <Words>1619</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DeLoach</dc:creator>
  <cp:lastModifiedBy>James DeLoach</cp:lastModifiedBy>
  <cp:revision>12</cp:revision>
  <cp:lastPrinted>2019-12-23T16:11:00Z</cp:lastPrinted>
  <dcterms:created xsi:type="dcterms:W3CDTF">2020-12-23T00:20:00Z</dcterms:created>
  <dcterms:modified xsi:type="dcterms:W3CDTF">2020-12-23T01:43:00Z</dcterms:modified>
</cp:coreProperties>
</file>